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bookmarkStart w:id="0" w:name="_GoBack"/>
      <w:bookmarkEnd w:id="0"/>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650725" w:rsidP="002975F5">
      <w:pPr>
        <w:spacing w:after="90" w:line="270" w:lineRule="atLeast"/>
        <w:rPr>
          <w:rFonts w:ascii="Times New Roman" w:eastAsia="Times New Roman" w:hAnsi="Times New Roman" w:cs="Times New Roman"/>
          <w:color w:val="C0C0C0"/>
          <w:sz w:val="28"/>
          <w:szCs w:val="28"/>
          <w:lang w:eastAsia="ru-RU"/>
        </w:rPr>
      </w:pPr>
      <w:hyperlink r:id="rId7" w:history="1">
        <w:r w:rsidR="002975F5" w:rsidRPr="00CA0217">
          <w:rPr>
            <w:rFonts w:ascii="Times New Roman" w:eastAsia="Times New Roman" w:hAnsi="Times New Roman" w:cs="Times New Roman"/>
            <w:color w:val="5F9DC1"/>
            <w:sz w:val="28"/>
            <w:szCs w:val="28"/>
            <w:u w:val="single"/>
            <w:bdr w:val="none" w:sz="0" w:space="0" w:color="auto" w:frame="1"/>
            <w:lang w:eastAsia="ru-RU"/>
          </w:rPr>
          <w:t>МЧС России</w:t>
        </w:r>
      </w:hyperlink>
      <w:r w:rsidR="002975F5" w:rsidRPr="00CA0217">
        <w:rPr>
          <w:rFonts w:ascii="Times New Roman" w:eastAsia="Times New Roman" w:hAnsi="Times New Roman" w:cs="Times New Roman"/>
          <w:color w:val="C0C0C0"/>
          <w:sz w:val="28"/>
          <w:szCs w:val="28"/>
          <w:lang w:eastAsia="ru-RU"/>
        </w:rPr>
        <w:t> → </w:t>
      </w:r>
      <w:hyperlink r:id="rId8" w:history="1">
        <w:r w:rsidR="002975F5" w:rsidRPr="00CA0217">
          <w:rPr>
            <w:rFonts w:ascii="Times New Roman" w:eastAsia="Times New Roman" w:hAnsi="Times New Roman" w:cs="Times New Roman"/>
            <w:color w:val="5F9DC1"/>
            <w:sz w:val="28"/>
            <w:szCs w:val="28"/>
            <w:u w:val="single"/>
            <w:bdr w:val="none" w:sz="0" w:space="0" w:color="auto" w:frame="1"/>
            <w:lang w:eastAsia="ru-RU"/>
          </w:rPr>
          <w:t>Силы и средства</w:t>
        </w:r>
      </w:hyperlink>
      <w:r w:rsidR="002975F5" w:rsidRPr="00CA0217">
        <w:rPr>
          <w:rFonts w:ascii="Times New Roman" w:eastAsia="Times New Roman" w:hAnsi="Times New Roman" w:cs="Times New Roman"/>
          <w:color w:val="C0C0C0"/>
          <w:sz w:val="28"/>
          <w:szCs w:val="28"/>
          <w:lang w:eastAsia="ru-RU"/>
        </w:rPr>
        <w:t> → </w:t>
      </w:r>
      <w:hyperlink r:id="rId9" w:history="1">
        <w:r w:rsidR="002975F5" w:rsidRPr="00CA0217">
          <w:rPr>
            <w:rFonts w:ascii="Times New Roman" w:eastAsia="Times New Roman" w:hAnsi="Times New Roman" w:cs="Times New Roman"/>
            <w:color w:val="5F9DC1"/>
            <w:sz w:val="28"/>
            <w:szCs w:val="28"/>
            <w:u w:val="single"/>
            <w:bdr w:val="none" w:sz="0" w:space="0" w:color="auto" w:frame="1"/>
            <w:lang w:eastAsia="ru-RU"/>
          </w:rPr>
          <w:t>Пожарная охрана России</w:t>
        </w:r>
      </w:hyperlink>
      <w:r w:rsidR="002975F5" w:rsidRPr="00CA0217">
        <w:rPr>
          <w:rFonts w:ascii="Times New Roman" w:eastAsia="Times New Roman" w:hAnsi="Times New Roman" w:cs="Times New Roman"/>
          <w:color w:val="C0C0C0"/>
          <w:sz w:val="28"/>
          <w:szCs w:val="28"/>
          <w:lang w:eastAsia="ru-RU"/>
        </w:rPr>
        <w:t> →</w:t>
      </w:r>
      <w:hyperlink r:id="rId10" w:history="1">
        <w:r w:rsidR="002975F5" w:rsidRPr="00CA0217">
          <w:rPr>
            <w:rFonts w:ascii="Times New Roman" w:eastAsia="Times New Roman" w:hAnsi="Times New Roman" w:cs="Times New Roman"/>
            <w:color w:val="5F9DC1"/>
            <w:sz w:val="28"/>
            <w:szCs w:val="28"/>
            <w:u w:val="single"/>
            <w:bdr w:val="none" w:sz="0" w:space="0" w:color="auto" w:frame="1"/>
            <w:lang w:eastAsia="ru-RU"/>
          </w:rPr>
          <w:t>История пожарной охраны России</w:t>
        </w:r>
      </w:hyperlink>
    </w:p>
    <w:p w:rsidR="002975F5" w:rsidRPr="00CA0217" w:rsidRDefault="002975F5" w:rsidP="002975F5">
      <w:pPr>
        <w:spacing w:after="210" w:line="259" w:lineRule="atLeast"/>
        <w:outlineLvl w:val="0"/>
        <w:rPr>
          <w:rFonts w:ascii="Times New Roman" w:eastAsia="Times New Roman" w:hAnsi="Times New Roman" w:cs="Times New Roman"/>
          <w:kern w:val="36"/>
          <w:sz w:val="28"/>
          <w:szCs w:val="28"/>
          <w:lang w:eastAsia="ru-RU"/>
        </w:rPr>
      </w:pPr>
      <w:r w:rsidRPr="00CA0217">
        <w:rPr>
          <w:rFonts w:ascii="Times New Roman" w:eastAsia="Times New Roman" w:hAnsi="Times New Roman" w:cs="Times New Roman"/>
          <w:kern w:val="36"/>
          <w:sz w:val="28"/>
          <w:szCs w:val="28"/>
          <w:lang w:eastAsia="ru-RU"/>
        </w:rPr>
        <w:t>История пожарной охраны России</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 xml:space="preserve">Пожарная охрана России имеет богатую историю, уходящую </w:t>
      </w:r>
      <w:proofErr w:type="gramStart"/>
      <w:r w:rsidRPr="00CA0217">
        <w:rPr>
          <w:rFonts w:ascii="Times New Roman" w:eastAsia="Times New Roman" w:hAnsi="Times New Roman" w:cs="Times New Roman"/>
          <w:sz w:val="28"/>
          <w:szCs w:val="28"/>
          <w:lang w:eastAsia="ru-RU"/>
        </w:rPr>
        <w:t>в глубь</w:t>
      </w:r>
      <w:proofErr w:type="gramEnd"/>
      <w:r w:rsidRPr="00CA0217">
        <w:rPr>
          <w:rFonts w:ascii="Times New Roman" w:eastAsia="Times New Roman" w:hAnsi="Times New Roman" w:cs="Times New Roman"/>
          <w:sz w:val="28"/>
          <w:szCs w:val="28"/>
          <w:lang w:eastAsia="ru-RU"/>
        </w:rPr>
        <w:t xml:space="preserve"> веков. С появлением первых поселений, развитием городов все чаще вспыхивали в них пожары. Тяжелый ущерб наносили огненные смерчи на Руси, где издревле возводились, в основном, деревянные постройки.</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Становление русской государственности дало немало примеров реши</w:t>
      </w:r>
      <w:r w:rsidRPr="00CA0217">
        <w:rPr>
          <w:rFonts w:ascii="Times New Roman" w:eastAsia="Times New Roman" w:hAnsi="Times New Roman" w:cs="Times New Roman"/>
          <w:sz w:val="28"/>
          <w:szCs w:val="28"/>
          <w:lang w:eastAsia="ru-RU"/>
        </w:rPr>
        <w:softHyphen/>
        <w:t>тельных действий для преодоления социальных и экономических преград, встававших на историческом пути. Пожары были и остаются тормозом экономического развития. В связи с этим центральные власти России были вынуждены принимать определенные меры защиты от них. Еще Вели</w:t>
      </w:r>
      <w:r w:rsidRPr="00CA0217">
        <w:rPr>
          <w:rFonts w:ascii="Times New Roman" w:eastAsia="Times New Roman" w:hAnsi="Times New Roman" w:cs="Times New Roman"/>
          <w:sz w:val="28"/>
          <w:szCs w:val="28"/>
          <w:lang w:eastAsia="ru-RU"/>
        </w:rPr>
        <w:softHyphen/>
        <w:t xml:space="preserve">кий князь Иван III, во главе царской дружины участвовавший в тушении пожара Москвы в 1472 году и проявивший себя, несмотря на тяжелые ожоги, "зело </w:t>
      </w:r>
      <w:proofErr w:type="gramStart"/>
      <w:r w:rsidRPr="00CA0217">
        <w:rPr>
          <w:rFonts w:ascii="Times New Roman" w:eastAsia="Times New Roman" w:hAnsi="Times New Roman" w:cs="Times New Roman"/>
          <w:sz w:val="28"/>
          <w:szCs w:val="28"/>
          <w:lang w:eastAsia="ru-RU"/>
        </w:rPr>
        <w:t>хоробрым</w:t>
      </w:r>
      <w:proofErr w:type="gramEnd"/>
      <w:r w:rsidRPr="00CA0217">
        <w:rPr>
          <w:rFonts w:ascii="Times New Roman" w:eastAsia="Times New Roman" w:hAnsi="Times New Roman" w:cs="Times New Roman"/>
          <w:sz w:val="28"/>
          <w:szCs w:val="28"/>
          <w:lang w:eastAsia="ru-RU"/>
        </w:rPr>
        <w:t>", немедленно издал указ о мерах пожарной безо</w:t>
      </w:r>
      <w:r w:rsidRPr="00CA0217">
        <w:rPr>
          <w:rFonts w:ascii="Times New Roman" w:eastAsia="Times New Roman" w:hAnsi="Times New Roman" w:cs="Times New Roman"/>
          <w:sz w:val="28"/>
          <w:szCs w:val="28"/>
          <w:lang w:eastAsia="ru-RU"/>
        </w:rPr>
        <w:softHyphen/>
        <w:t>пасности в городе. Наследники Ивана III на русском престоле были не менее решительны. Царские указы о суровом наказании виновников пожа</w:t>
      </w:r>
      <w:r w:rsidRPr="00CA0217">
        <w:rPr>
          <w:rFonts w:ascii="Times New Roman" w:eastAsia="Times New Roman" w:hAnsi="Times New Roman" w:cs="Times New Roman"/>
          <w:sz w:val="28"/>
          <w:szCs w:val="28"/>
          <w:lang w:eastAsia="ru-RU"/>
        </w:rPr>
        <w:softHyphen/>
        <w:t>ров чередовались с требованиями применять при строительстве камень, не ставить дома близко друг к другу и т.д</w:t>
      </w:r>
      <w:proofErr w:type="gramStart"/>
      <w:r w:rsidRPr="00CA0217">
        <w:rPr>
          <w:rFonts w:ascii="Times New Roman" w:eastAsia="Times New Roman" w:hAnsi="Times New Roman" w:cs="Times New Roman"/>
          <w:sz w:val="28"/>
          <w:szCs w:val="28"/>
          <w:lang w:eastAsia="ru-RU"/>
        </w:rPr>
        <w:t>..</w:t>
      </w:r>
      <w:proofErr w:type="gramEnd"/>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Даже в сложное, обильное набегами захватчиков и внутренними распрями, смутное время на Руси не прекращалась борьба с пожарным бедствием.</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Пожары на русской земле не унимаются. Горят Новгород и Псков, Москва и Смоленск, Рязань и Тверь, Кострома и Владимир... В 1212 го</w:t>
      </w:r>
      <w:r w:rsidRPr="00CA0217">
        <w:rPr>
          <w:rFonts w:ascii="Times New Roman" w:eastAsia="Times New Roman" w:hAnsi="Times New Roman" w:cs="Times New Roman"/>
          <w:sz w:val="28"/>
          <w:szCs w:val="28"/>
          <w:lang w:eastAsia="ru-RU"/>
        </w:rPr>
        <w:softHyphen/>
        <w:t>ду в Новгороде огонь превращает в пепелище 4300 дворов, гибнут сотни людей. Пожар 1354 года за два часа прак</w:t>
      </w:r>
      <w:r w:rsidRPr="00CA0217">
        <w:rPr>
          <w:rFonts w:ascii="Times New Roman" w:eastAsia="Times New Roman" w:hAnsi="Times New Roman" w:cs="Times New Roman"/>
          <w:sz w:val="28"/>
          <w:szCs w:val="28"/>
          <w:lang w:eastAsia="ru-RU"/>
        </w:rPr>
        <w:softHyphen/>
        <w:t>тически уничтожает всю Москву, включая Кремль и посады, а огненная буря 1547 года уносит в столице несколько тысяч жизней.</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Наиболее важные преобразования в области борьбы с пожарами про</w:t>
      </w:r>
      <w:r w:rsidRPr="00CA0217">
        <w:rPr>
          <w:rFonts w:ascii="Times New Roman" w:eastAsia="Times New Roman" w:hAnsi="Times New Roman" w:cs="Times New Roman"/>
          <w:sz w:val="28"/>
          <w:szCs w:val="28"/>
          <w:lang w:eastAsia="ru-RU"/>
        </w:rPr>
        <w:softHyphen/>
        <w:t>исходили в период царствования Алексея Михайловича Романова. В раз</w:t>
      </w:r>
      <w:r w:rsidRPr="00CA0217">
        <w:rPr>
          <w:rFonts w:ascii="Times New Roman" w:eastAsia="Times New Roman" w:hAnsi="Times New Roman" w:cs="Times New Roman"/>
          <w:sz w:val="28"/>
          <w:szCs w:val="28"/>
          <w:lang w:eastAsia="ru-RU"/>
        </w:rPr>
        <w:softHyphen/>
        <w:t>работанном в 1649 году "Соборном уложении" восемь статей строго рег</w:t>
      </w:r>
      <w:r w:rsidRPr="00CA0217">
        <w:rPr>
          <w:rFonts w:ascii="Times New Roman" w:eastAsia="Times New Roman" w:hAnsi="Times New Roman" w:cs="Times New Roman"/>
          <w:sz w:val="28"/>
          <w:szCs w:val="28"/>
          <w:lang w:eastAsia="ru-RU"/>
        </w:rPr>
        <w:softHyphen/>
        <w:t>ламентировали соблюдение правил пожарной безопасности в городах и других селениях, а также в лесах.</w:t>
      </w:r>
    </w:p>
    <w:tbl>
      <w:tblPr>
        <w:tblW w:w="6705" w:type="dxa"/>
        <w:tblBorders>
          <w:top w:val="single" w:sz="6" w:space="0" w:color="CECECE"/>
          <w:left w:val="single" w:sz="6" w:space="0" w:color="CECECE"/>
          <w:bottom w:val="single" w:sz="6" w:space="0" w:color="CECECE"/>
          <w:right w:val="single" w:sz="6" w:space="0" w:color="CECECE"/>
        </w:tblBorders>
        <w:tblCellMar>
          <w:top w:w="15" w:type="dxa"/>
          <w:left w:w="15" w:type="dxa"/>
          <w:bottom w:w="15" w:type="dxa"/>
          <w:right w:w="15" w:type="dxa"/>
        </w:tblCellMar>
        <w:tblLook w:val="04A0" w:firstRow="1" w:lastRow="0" w:firstColumn="1" w:lastColumn="0" w:noHBand="0" w:noVBand="1"/>
      </w:tblPr>
      <w:tblGrid>
        <w:gridCol w:w="14720"/>
      </w:tblGrid>
      <w:tr w:rsidR="002975F5" w:rsidRPr="00CA0217" w:rsidTr="002975F5">
        <w:tc>
          <w:tcPr>
            <w:tcW w:w="0" w:type="auto"/>
            <w:tcBorders>
              <w:top w:val="single" w:sz="2" w:space="0" w:color="CECECE"/>
              <w:left w:val="single" w:sz="6" w:space="0" w:color="CECECE"/>
              <w:bottom w:val="single" w:sz="2" w:space="0" w:color="CECECE"/>
              <w:right w:val="single" w:sz="6" w:space="0" w:color="CECECE"/>
            </w:tcBorders>
            <w:shd w:val="clear" w:color="auto" w:fill="FCF6DE"/>
            <w:tcMar>
              <w:top w:w="60" w:type="dxa"/>
              <w:left w:w="75" w:type="dxa"/>
              <w:bottom w:w="60" w:type="dxa"/>
              <w:right w:w="75" w:type="dxa"/>
            </w:tcMar>
            <w:vAlign w:val="center"/>
            <w:hideMark/>
          </w:tcPr>
          <w:p w:rsidR="002975F5" w:rsidRPr="00CA0217" w:rsidRDefault="002975F5" w:rsidP="002975F5">
            <w:pPr>
              <w:spacing w:after="180" w:line="408" w:lineRule="atLeast"/>
              <w:rPr>
                <w:rFonts w:ascii="Times New Roman" w:eastAsia="Times New Roman" w:hAnsi="Times New Roman" w:cs="Times New Roman"/>
                <w:sz w:val="28"/>
                <w:szCs w:val="28"/>
                <w:lang w:eastAsia="ru-RU"/>
              </w:rPr>
            </w:pPr>
            <w:r w:rsidRPr="00CA0217">
              <w:rPr>
                <w:rFonts w:ascii="Times New Roman" w:eastAsia="Times New Roman" w:hAnsi="Times New Roman" w:cs="Times New Roman"/>
                <w:noProof/>
                <w:sz w:val="28"/>
                <w:szCs w:val="28"/>
                <w:lang w:eastAsia="ru-RU"/>
              </w:rPr>
              <w:lastRenderedPageBreak/>
              <w:drawing>
                <wp:inline distT="0" distB="0" distL="0" distR="0">
                  <wp:extent cx="9574306" cy="7619522"/>
                  <wp:effectExtent l="0" t="0" r="8255" b="635"/>
                  <wp:docPr id="5" name="Рисунок 5" descr="http://www.mchs.gov.ru/upload/site1/is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chs.gov.ru/upload/site1/ist_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4907" cy="7620000"/>
                          </a:xfrm>
                          <a:prstGeom prst="rect">
                            <a:avLst/>
                          </a:prstGeom>
                          <a:noFill/>
                          <a:ln>
                            <a:noFill/>
                          </a:ln>
                        </pic:spPr>
                      </pic:pic>
                    </a:graphicData>
                  </a:graphic>
                </wp:inline>
              </w:drawing>
            </w:r>
          </w:p>
        </w:tc>
      </w:tr>
    </w:tbl>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lastRenderedPageBreak/>
        <w:t>В апреле 1649 года выходит царский "Наказ о Градском благочи</w:t>
      </w:r>
      <w:r w:rsidRPr="00CA0217">
        <w:rPr>
          <w:rFonts w:ascii="Times New Roman" w:eastAsia="Times New Roman" w:hAnsi="Times New Roman" w:cs="Times New Roman"/>
          <w:sz w:val="28"/>
          <w:szCs w:val="28"/>
          <w:lang w:eastAsia="ru-RU"/>
        </w:rPr>
        <w:softHyphen/>
        <w:t>нии", устанавливающий строгий порядок при тушении пожаров в Москве.</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Историческая ценность Наказа заключается в том, что в нем были зало</w:t>
      </w:r>
      <w:r w:rsidRPr="00CA0217">
        <w:rPr>
          <w:rFonts w:ascii="Times New Roman" w:eastAsia="Times New Roman" w:hAnsi="Times New Roman" w:cs="Times New Roman"/>
          <w:sz w:val="28"/>
          <w:szCs w:val="28"/>
          <w:lang w:eastAsia="ru-RU"/>
        </w:rPr>
        <w:softHyphen/>
        <w:t>жены основы профессиональной пожарной охраны: создан оплачиваемый штатный состав, введено постоянное дежурство в виде объезда города, предусмотрено использование при тушении механизированных водоливных труб, объезжим предоставлено права наказания жителей города за нару</w:t>
      </w:r>
      <w:r w:rsidRPr="00CA0217">
        <w:rPr>
          <w:rFonts w:ascii="Times New Roman" w:eastAsia="Times New Roman" w:hAnsi="Times New Roman" w:cs="Times New Roman"/>
          <w:sz w:val="28"/>
          <w:szCs w:val="28"/>
          <w:lang w:eastAsia="ru-RU"/>
        </w:rPr>
        <w:softHyphen/>
        <w:t>шения правил обращения с огнем. Служба Градского благочиния по борь</w:t>
      </w:r>
      <w:r w:rsidRPr="00CA0217">
        <w:rPr>
          <w:rFonts w:ascii="Times New Roman" w:eastAsia="Times New Roman" w:hAnsi="Times New Roman" w:cs="Times New Roman"/>
          <w:sz w:val="28"/>
          <w:szCs w:val="28"/>
          <w:lang w:eastAsia="ru-RU"/>
        </w:rPr>
        <w:softHyphen/>
        <w:t>бе с пожарами была введена не только в Москве, но и в других городах Руси. Продолжалось совершенствование пожарно-сторожевой охраны.</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Дальнейшее развитие профилактических мер по предотвращению пожа</w:t>
      </w:r>
      <w:r w:rsidRPr="00CA0217">
        <w:rPr>
          <w:rFonts w:ascii="Times New Roman" w:eastAsia="Times New Roman" w:hAnsi="Times New Roman" w:cs="Times New Roman"/>
          <w:sz w:val="28"/>
          <w:szCs w:val="28"/>
          <w:lang w:eastAsia="ru-RU"/>
        </w:rPr>
        <w:softHyphen/>
        <w:t>ров дал Петр I. Именно в его годы правления была создана одна из первых профессиональных пожарных команд, построено при Адмиралтейс</w:t>
      </w:r>
      <w:r w:rsidRPr="00CA0217">
        <w:rPr>
          <w:rFonts w:ascii="Times New Roman" w:eastAsia="Times New Roman" w:hAnsi="Times New Roman" w:cs="Times New Roman"/>
          <w:sz w:val="28"/>
          <w:szCs w:val="28"/>
          <w:lang w:eastAsia="ru-RU"/>
        </w:rPr>
        <w:softHyphen/>
        <w:t>тве первое пожарное депо, закуплены пожарные насосы с кожаными рука</w:t>
      </w:r>
      <w:r w:rsidRPr="00CA0217">
        <w:rPr>
          <w:rFonts w:ascii="Times New Roman" w:eastAsia="Times New Roman" w:hAnsi="Times New Roman" w:cs="Times New Roman"/>
          <w:sz w:val="28"/>
          <w:szCs w:val="28"/>
          <w:lang w:eastAsia="ru-RU"/>
        </w:rPr>
        <w:softHyphen/>
        <w:t>вами и медными брандспойтами. И до настоящего времени остается акту</w:t>
      </w:r>
      <w:r w:rsidRPr="00CA0217">
        <w:rPr>
          <w:rFonts w:ascii="Times New Roman" w:eastAsia="Times New Roman" w:hAnsi="Times New Roman" w:cs="Times New Roman"/>
          <w:sz w:val="28"/>
          <w:szCs w:val="28"/>
          <w:lang w:eastAsia="ru-RU"/>
        </w:rPr>
        <w:softHyphen/>
        <w:t>альным один из петровских указов: "... и беречь от огня богатства государства Российского...".</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В период правления Алек</w:t>
      </w:r>
      <w:r w:rsidRPr="00CA0217">
        <w:rPr>
          <w:rFonts w:ascii="Times New Roman" w:eastAsia="Times New Roman" w:hAnsi="Times New Roman" w:cs="Times New Roman"/>
          <w:sz w:val="28"/>
          <w:szCs w:val="28"/>
          <w:lang w:eastAsia="ru-RU"/>
        </w:rPr>
        <w:softHyphen/>
        <w:t>сандра I в 1803 году в Санкт-Петербурге была организована первая пожарная команда. Царским указом в 1804 году была создана штатная пожарная команда и в Москве.</w:t>
      </w:r>
    </w:p>
    <w:tbl>
      <w:tblPr>
        <w:tblW w:w="6705" w:type="dxa"/>
        <w:tblBorders>
          <w:top w:val="single" w:sz="6" w:space="0" w:color="CECECE"/>
          <w:left w:val="single" w:sz="6" w:space="0" w:color="CECECE"/>
          <w:bottom w:val="single" w:sz="6" w:space="0" w:color="CECECE"/>
          <w:right w:val="single" w:sz="6" w:space="0" w:color="CECECE"/>
        </w:tblBorders>
        <w:tblCellMar>
          <w:top w:w="15" w:type="dxa"/>
          <w:left w:w="15" w:type="dxa"/>
          <w:bottom w:w="15" w:type="dxa"/>
          <w:right w:w="15" w:type="dxa"/>
        </w:tblCellMar>
        <w:tblLook w:val="04A0" w:firstRow="1" w:lastRow="0" w:firstColumn="1" w:lastColumn="0" w:noHBand="0" w:noVBand="1"/>
      </w:tblPr>
      <w:tblGrid>
        <w:gridCol w:w="14720"/>
      </w:tblGrid>
      <w:tr w:rsidR="002975F5" w:rsidRPr="00CA0217" w:rsidTr="002975F5">
        <w:tc>
          <w:tcPr>
            <w:tcW w:w="0" w:type="auto"/>
            <w:tcBorders>
              <w:top w:val="single" w:sz="2" w:space="0" w:color="CECECE"/>
              <w:left w:val="single" w:sz="6" w:space="0" w:color="CECECE"/>
              <w:bottom w:val="single" w:sz="2" w:space="0" w:color="CECECE"/>
              <w:right w:val="single" w:sz="6" w:space="0" w:color="CECECE"/>
            </w:tcBorders>
            <w:shd w:val="clear" w:color="auto" w:fill="FCF6DE"/>
            <w:tcMar>
              <w:top w:w="60" w:type="dxa"/>
              <w:left w:w="75" w:type="dxa"/>
              <w:bottom w:w="60" w:type="dxa"/>
              <w:right w:w="75" w:type="dxa"/>
            </w:tcMar>
            <w:vAlign w:val="center"/>
            <w:hideMark/>
          </w:tcPr>
          <w:p w:rsidR="002975F5" w:rsidRPr="00CA0217" w:rsidRDefault="002975F5" w:rsidP="002975F5">
            <w:pPr>
              <w:spacing w:after="180" w:line="408" w:lineRule="atLeast"/>
              <w:rPr>
                <w:rFonts w:ascii="Times New Roman" w:eastAsia="Times New Roman" w:hAnsi="Times New Roman" w:cs="Times New Roman"/>
                <w:sz w:val="28"/>
                <w:szCs w:val="28"/>
                <w:lang w:eastAsia="ru-RU"/>
              </w:rPr>
            </w:pPr>
            <w:r w:rsidRPr="00CA0217">
              <w:rPr>
                <w:rFonts w:ascii="Times New Roman" w:eastAsia="Times New Roman" w:hAnsi="Times New Roman" w:cs="Times New Roman"/>
                <w:noProof/>
                <w:sz w:val="28"/>
                <w:szCs w:val="28"/>
                <w:lang w:eastAsia="ru-RU"/>
              </w:rPr>
              <w:lastRenderedPageBreak/>
              <w:drawing>
                <wp:inline distT="0" distB="0" distL="0" distR="0">
                  <wp:extent cx="9556377" cy="7619522"/>
                  <wp:effectExtent l="0" t="0" r="6985" b="635"/>
                  <wp:docPr id="6" name="Рисунок 6" descr="http://www.mchs.gov.ru/upload/site1/ist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chs.gov.ru/upload/site1/ist_2.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56977" cy="7620000"/>
                          </a:xfrm>
                          <a:prstGeom prst="rect">
                            <a:avLst/>
                          </a:prstGeom>
                          <a:noFill/>
                          <a:ln>
                            <a:noFill/>
                          </a:ln>
                        </pic:spPr>
                      </pic:pic>
                    </a:graphicData>
                  </a:graphic>
                </wp:inline>
              </w:drawing>
            </w:r>
          </w:p>
        </w:tc>
      </w:tr>
    </w:tbl>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lastRenderedPageBreak/>
        <w:t>При царе Николае I началась планомерная организация пожарных команд в Российской империи и повсеместное строительство пожарных депо для размещения пожарных команд. Одной из достопримечательностей русских городов вскоре стала пожарная каланча с поднимающимся над ней сигнальным флагштоком. Многие десятилетия каланча была самой высокой точкой го</w:t>
      </w:r>
      <w:r w:rsidRPr="00CA0217">
        <w:rPr>
          <w:rFonts w:ascii="Times New Roman" w:eastAsia="Times New Roman" w:hAnsi="Times New Roman" w:cs="Times New Roman"/>
          <w:sz w:val="28"/>
          <w:szCs w:val="28"/>
          <w:lang w:eastAsia="ru-RU"/>
        </w:rPr>
        <w:softHyphen/>
        <w:t>рода, откуда просматривались не только окраины, но и близлежащие се</w:t>
      </w:r>
      <w:r w:rsidRPr="00CA0217">
        <w:rPr>
          <w:rFonts w:ascii="Times New Roman" w:eastAsia="Times New Roman" w:hAnsi="Times New Roman" w:cs="Times New Roman"/>
          <w:sz w:val="28"/>
          <w:szCs w:val="28"/>
          <w:lang w:eastAsia="ru-RU"/>
        </w:rPr>
        <w:softHyphen/>
        <w:t>ла.</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В течение 19-го века открывались заводы противопожарного оборудования в Санкт-Петербурге и Москве, где выпускались пожарные насосы, складные лестницы, изготовлен первый пожарный автомобиль.</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Научная и техническая мысль в России всегда отличалась смелостью поиска, оригинальностью решений, быстрой реализацией идей. Россия стала родиной пенного тушения. В России была созда</w:t>
      </w:r>
      <w:r w:rsidRPr="00CA0217">
        <w:rPr>
          <w:rFonts w:ascii="Times New Roman" w:eastAsia="Times New Roman" w:hAnsi="Times New Roman" w:cs="Times New Roman"/>
          <w:sz w:val="28"/>
          <w:szCs w:val="28"/>
          <w:lang w:eastAsia="ru-RU"/>
        </w:rPr>
        <w:softHyphen/>
        <w:t>на одна из лучших конструкций гидрантов и стендеров, был разработан и испытан первый ручной пенный огнетушитель.</w:t>
      </w:r>
    </w:p>
    <w:tbl>
      <w:tblPr>
        <w:tblW w:w="6705" w:type="dxa"/>
        <w:tblBorders>
          <w:top w:val="single" w:sz="6" w:space="0" w:color="CECECE"/>
          <w:left w:val="single" w:sz="6" w:space="0" w:color="CECECE"/>
          <w:bottom w:val="single" w:sz="6" w:space="0" w:color="CECECE"/>
          <w:right w:val="single" w:sz="6" w:space="0" w:color="CECECE"/>
        </w:tblBorders>
        <w:tblCellMar>
          <w:top w:w="15" w:type="dxa"/>
          <w:left w:w="15" w:type="dxa"/>
          <w:bottom w:w="15" w:type="dxa"/>
          <w:right w:w="15" w:type="dxa"/>
        </w:tblCellMar>
        <w:tblLook w:val="04A0" w:firstRow="1" w:lastRow="0" w:firstColumn="1" w:lastColumn="0" w:noHBand="0" w:noVBand="1"/>
      </w:tblPr>
      <w:tblGrid>
        <w:gridCol w:w="14720"/>
      </w:tblGrid>
      <w:tr w:rsidR="002975F5" w:rsidRPr="00CA0217" w:rsidTr="002975F5">
        <w:tc>
          <w:tcPr>
            <w:tcW w:w="0" w:type="auto"/>
            <w:tcBorders>
              <w:top w:val="single" w:sz="2" w:space="0" w:color="CECECE"/>
              <w:left w:val="single" w:sz="6" w:space="0" w:color="CECECE"/>
              <w:bottom w:val="single" w:sz="2" w:space="0" w:color="CECECE"/>
              <w:right w:val="single" w:sz="6" w:space="0" w:color="CECECE"/>
            </w:tcBorders>
            <w:shd w:val="clear" w:color="auto" w:fill="FCF6DE"/>
            <w:tcMar>
              <w:top w:w="60" w:type="dxa"/>
              <w:left w:w="75" w:type="dxa"/>
              <w:bottom w:w="60" w:type="dxa"/>
              <w:right w:w="75" w:type="dxa"/>
            </w:tcMar>
            <w:vAlign w:val="center"/>
            <w:hideMark/>
          </w:tcPr>
          <w:p w:rsidR="002975F5" w:rsidRPr="00CA0217" w:rsidRDefault="002975F5" w:rsidP="002975F5">
            <w:pPr>
              <w:spacing w:after="180" w:line="408" w:lineRule="atLeast"/>
              <w:rPr>
                <w:rFonts w:ascii="Times New Roman" w:eastAsia="Times New Roman" w:hAnsi="Times New Roman" w:cs="Times New Roman"/>
                <w:sz w:val="28"/>
                <w:szCs w:val="28"/>
                <w:lang w:eastAsia="ru-RU"/>
              </w:rPr>
            </w:pPr>
            <w:r w:rsidRPr="00CA0217">
              <w:rPr>
                <w:rFonts w:ascii="Times New Roman" w:eastAsia="Times New Roman" w:hAnsi="Times New Roman" w:cs="Times New Roman"/>
                <w:noProof/>
                <w:sz w:val="28"/>
                <w:szCs w:val="28"/>
                <w:lang w:eastAsia="ru-RU"/>
              </w:rPr>
              <w:lastRenderedPageBreak/>
              <w:drawing>
                <wp:inline distT="0" distB="0" distL="0" distR="0">
                  <wp:extent cx="9520518" cy="7619522"/>
                  <wp:effectExtent l="0" t="0" r="5080" b="635"/>
                  <wp:docPr id="7" name="Рисунок 7" descr="http://www.mchs.gov.ru/upload/site1/ist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chs.gov.ru/upload/site1/ist_3.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1115" cy="7620000"/>
                          </a:xfrm>
                          <a:prstGeom prst="rect">
                            <a:avLst/>
                          </a:prstGeom>
                          <a:noFill/>
                          <a:ln>
                            <a:noFill/>
                          </a:ln>
                        </pic:spPr>
                      </pic:pic>
                    </a:graphicData>
                  </a:graphic>
                </wp:inline>
              </w:drawing>
            </w:r>
          </w:p>
        </w:tc>
      </w:tr>
    </w:tbl>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lastRenderedPageBreak/>
        <w:t>Проблемам борьбы с пожарами уделялось внимание и после револю</w:t>
      </w:r>
      <w:r w:rsidRPr="00CA0217">
        <w:rPr>
          <w:rFonts w:ascii="Times New Roman" w:eastAsia="Times New Roman" w:hAnsi="Times New Roman" w:cs="Times New Roman"/>
          <w:sz w:val="28"/>
          <w:szCs w:val="28"/>
          <w:lang w:eastAsia="ru-RU"/>
        </w:rPr>
        <w:softHyphen/>
        <w:t>ции. Они были поставлены на уровень важнейших и первоочередных задач государства. Уже 17 апреля 1918 года российским правительством был подписан декрет "Об организации государственных мер борьбы с огнем". Первым руководителем пожарных в послереволюционный период стал Марк Тимофеевич Елизаров, назначенный Главным комиссаром по делам страхо</w:t>
      </w:r>
      <w:r w:rsidRPr="00CA0217">
        <w:rPr>
          <w:rFonts w:ascii="Times New Roman" w:eastAsia="Times New Roman" w:hAnsi="Times New Roman" w:cs="Times New Roman"/>
          <w:sz w:val="28"/>
          <w:szCs w:val="28"/>
          <w:lang w:eastAsia="ru-RU"/>
        </w:rPr>
        <w:softHyphen/>
        <w:t>вания и борьбы с огнем. Он сумел за сравнительно короткое время за</w:t>
      </w:r>
      <w:r w:rsidRPr="00CA0217">
        <w:rPr>
          <w:rFonts w:ascii="Times New Roman" w:eastAsia="Times New Roman" w:hAnsi="Times New Roman" w:cs="Times New Roman"/>
          <w:sz w:val="28"/>
          <w:szCs w:val="28"/>
          <w:lang w:eastAsia="ru-RU"/>
        </w:rPr>
        <w:softHyphen/>
        <w:t>ложить организационные основы пожарной охраны, поставить на практи</w:t>
      </w:r>
      <w:r w:rsidRPr="00CA0217">
        <w:rPr>
          <w:rFonts w:ascii="Times New Roman" w:eastAsia="Times New Roman" w:hAnsi="Times New Roman" w:cs="Times New Roman"/>
          <w:sz w:val="28"/>
          <w:szCs w:val="28"/>
          <w:lang w:eastAsia="ru-RU"/>
        </w:rPr>
        <w:softHyphen/>
        <w:t>ческие рельсы осуществление мероприятий, определенных декретом.</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В 1920 году создан Центральный пожарный отдел в составе Наркома</w:t>
      </w:r>
      <w:r w:rsidRPr="00CA0217">
        <w:rPr>
          <w:rFonts w:ascii="Times New Roman" w:eastAsia="Times New Roman" w:hAnsi="Times New Roman" w:cs="Times New Roman"/>
          <w:sz w:val="28"/>
          <w:szCs w:val="28"/>
          <w:lang w:eastAsia="ru-RU"/>
        </w:rPr>
        <w:softHyphen/>
        <w:t>та внутренних дел, на который возлагалось осуществление руководства пожарной охраной в масштабе всей страны.</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23 марта 1923 года в Москве состоялась Первая Всероссийская пожарная конференция, на которую прибыли профессионалы - пожарные из городов России, а также делегации пожарных Украины, Белоруссии, Грузии, Азербайджана.</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На Конференции наметили практические шаги по планомерному развитию пожарной охраны. Особое внимание обращалось на предупредительную работу на объек</w:t>
      </w:r>
      <w:r w:rsidRPr="00CA0217">
        <w:rPr>
          <w:rFonts w:ascii="Times New Roman" w:eastAsia="Times New Roman" w:hAnsi="Times New Roman" w:cs="Times New Roman"/>
          <w:sz w:val="28"/>
          <w:szCs w:val="28"/>
          <w:lang w:eastAsia="ru-RU"/>
        </w:rPr>
        <w:softHyphen/>
        <w:t>тах промышленности и транспорта, в сельской местности, на необходи</w:t>
      </w:r>
      <w:r w:rsidRPr="00CA0217">
        <w:rPr>
          <w:rFonts w:ascii="Times New Roman" w:eastAsia="Times New Roman" w:hAnsi="Times New Roman" w:cs="Times New Roman"/>
          <w:sz w:val="28"/>
          <w:szCs w:val="28"/>
          <w:lang w:eastAsia="ru-RU"/>
        </w:rPr>
        <w:softHyphen/>
        <w:t>мость развития научной работы в области пожарной техники и пожарной профилактики. Конференция признала целесообразным иметь в пожарных частях работников, специализирующихся в области пожарной профилакти</w:t>
      </w:r>
      <w:r w:rsidRPr="00CA0217">
        <w:rPr>
          <w:rFonts w:ascii="Times New Roman" w:eastAsia="Times New Roman" w:hAnsi="Times New Roman" w:cs="Times New Roman"/>
          <w:sz w:val="28"/>
          <w:szCs w:val="28"/>
          <w:lang w:eastAsia="ru-RU"/>
        </w:rPr>
        <w:softHyphen/>
        <w:t>ки.</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Предпринимаются первые шаги в организации подготовки специалис</w:t>
      </w:r>
      <w:r w:rsidRPr="00CA0217">
        <w:rPr>
          <w:rFonts w:ascii="Times New Roman" w:eastAsia="Times New Roman" w:hAnsi="Times New Roman" w:cs="Times New Roman"/>
          <w:sz w:val="28"/>
          <w:szCs w:val="28"/>
          <w:lang w:eastAsia="ru-RU"/>
        </w:rPr>
        <w:softHyphen/>
        <w:t>тов пожарного дела. В декабре 1924 года открылся Ленинградский по</w:t>
      </w:r>
      <w:r w:rsidRPr="00CA0217">
        <w:rPr>
          <w:rFonts w:ascii="Times New Roman" w:eastAsia="Times New Roman" w:hAnsi="Times New Roman" w:cs="Times New Roman"/>
          <w:sz w:val="28"/>
          <w:szCs w:val="28"/>
          <w:lang w:eastAsia="ru-RU"/>
        </w:rPr>
        <w:softHyphen/>
        <w:t>жарный техникум с трехгодичным сроком обучения.</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Складывалась единая система Го</w:t>
      </w:r>
      <w:r w:rsidRPr="00CA0217">
        <w:rPr>
          <w:rFonts w:ascii="Times New Roman" w:eastAsia="Times New Roman" w:hAnsi="Times New Roman" w:cs="Times New Roman"/>
          <w:sz w:val="28"/>
          <w:szCs w:val="28"/>
          <w:lang w:eastAsia="ru-RU"/>
        </w:rPr>
        <w:softHyphen/>
        <w:t>сударственного пожарного надзора, который вместе с профессиональными городскими и общественными пожарными частями, добровольными пожарны</w:t>
      </w:r>
      <w:r w:rsidRPr="00CA0217">
        <w:rPr>
          <w:rFonts w:ascii="Times New Roman" w:eastAsia="Times New Roman" w:hAnsi="Times New Roman" w:cs="Times New Roman"/>
          <w:sz w:val="28"/>
          <w:szCs w:val="28"/>
          <w:lang w:eastAsia="ru-RU"/>
        </w:rPr>
        <w:softHyphen/>
        <w:t>ми дружинами был призван осуществлять как предупредительные, так и оборонительные меры борьбы с огнем. Ответственность за противопожар</w:t>
      </w:r>
      <w:r w:rsidRPr="00CA0217">
        <w:rPr>
          <w:rFonts w:ascii="Times New Roman" w:eastAsia="Times New Roman" w:hAnsi="Times New Roman" w:cs="Times New Roman"/>
          <w:sz w:val="28"/>
          <w:szCs w:val="28"/>
          <w:lang w:eastAsia="ru-RU"/>
        </w:rPr>
        <w:softHyphen/>
        <w:t>ное состояние фабрик, заводов, мастерских, складов возлагается на их руководителей. Это правительственное решение дисциплинировало долж</w:t>
      </w:r>
      <w:r w:rsidRPr="00CA0217">
        <w:rPr>
          <w:rFonts w:ascii="Times New Roman" w:eastAsia="Times New Roman" w:hAnsi="Times New Roman" w:cs="Times New Roman"/>
          <w:sz w:val="28"/>
          <w:szCs w:val="28"/>
          <w:lang w:eastAsia="ru-RU"/>
        </w:rPr>
        <w:softHyphen/>
        <w:t>ностных лиц, способствовало улучшению дела борьбы с пожарами.</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Налаживается производство отечественной пожарной техники и воо</w:t>
      </w:r>
      <w:r w:rsidRPr="00CA0217">
        <w:rPr>
          <w:rFonts w:ascii="Times New Roman" w:eastAsia="Times New Roman" w:hAnsi="Times New Roman" w:cs="Times New Roman"/>
          <w:sz w:val="28"/>
          <w:szCs w:val="28"/>
          <w:lang w:eastAsia="ru-RU"/>
        </w:rPr>
        <w:softHyphen/>
        <w:t>ружения, в пожарные части поступают первые отечественные пожарные автомобили, механические лестницы, дымососы ... В конце 1927 года на вооружении профессиональной пожарной охраны городов страны уже нас</w:t>
      </w:r>
      <w:r w:rsidRPr="00CA0217">
        <w:rPr>
          <w:rFonts w:ascii="Times New Roman" w:eastAsia="Times New Roman" w:hAnsi="Times New Roman" w:cs="Times New Roman"/>
          <w:sz w:val="28"/>
          <w:szCs w:val="28"/>
          <w:lang w:eastAsia="ru-RU"/>
        </w:rPr>
        <w:softHyphen/>
        <w:t xml:space="preserve">читывалось около 400 отечественных пожарных </w:t>
      </w:r>
      <w:r w:rsidRPr="00CA0217">
        <w:rPr>
          <w:rFonts w:ascii="Times New Roman" w:eastAsia="Times New Roman" w:hAnsi="Times New Roman" w:cs="Times New Roman"/>
          <w:sz w:val="28"/>
          <w:szCs w:val="28"/>
          <w:lang w:eastAsia="ru-RU"/>
        </w:rPr>
        <w:lastRenderedPageBreak/>
        <w:t>автомобилей. Одновремен</w:t>
      </w:r>
      <w:r w:rsidRPr="00CA0217">
        <w:rPr>
          <w:rFonts w:ascii="Times New Roman" w:eastAsia="Times New Roman" w:hAnsi="Times New Roman" w:cs="Times New Roman"/>
          <w:sz w:val="28"/>
          <w:szCs w:val="28"/>
          <w:lang w:eastAsia="ru-RU"/>
        </w:rPr>
        <w:softHyphen/>
        <w:t>но совершенствовалась подготовка личного состава пожарных команд, расширялись и открывались новые учебные заведения. Из стен первого в стране факультета инженеров противопожарной обороны состоялся первый выпуск пожарных специалистов. Для проведения научных исследований и организации конструкторских разработок в области противопожарной защиты в 1931 году создается пожарно-испытательная лаборатория, а с 1934 года - Центральная научно-исследовательская пожарная лаборатория, ставшая впоследствии Всероссийским научно-исследовательским институтом про</w:t>
      </w:r>
      <w:r w:rsidRPr="00CA0217">
        <w:rPr>
          <w:rFonts w:ascii="Times New Roman" w:eastAsia="Times New Roman" w:hAnsi="Times New Roman" w:cs="Times New Roman"/>
          <w:sz w:val="28"/>
          <w:szCs w:val="28"/>
          <w:lang w:eastAsia="ru-RU"/>
        </w:rPr>
        <w:softHyphen/>
        <w:t>тивопожарной обороны.</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В 1936 году правительство принимает решение о значительном рас</w:t>
      </w:r>
      <w:r w:rsidRPr="00CA0217">
        <w:rPr>
          <w:rFonts w:ascii="Times New Roman" w:eastAsia="Times New Roman" w:hAnsi="Times New Roman" w:cs="Times New Roman"/>
          <w:sz w:val="28"/>
          <w:szCs w:val="28"/>
          <w:lang w:eastAsia="ru-RU"/>
        </w:rPr>
        <w:softHyphen/>
        <w:t>ширении функций и прав пожарной охраны в области государствен</w:t>
      </w:r>
      <w:r w:rsidRPr="00CA0217">
        <w:rPr>
          <w:rFonts w:ascii="Times New Roman" w:eastAsia="Times New Roman" w:hAnsi="Times New Roman" w:cs="Times New Roman"/>
          <w:sz w:val="28"/>
          <w:szCs w:val="28"/>
          <w:lang w:eastAsia="ru-RU"/>
        </w:rPr>
        <w:softHyphen/>
        <w:t>ного пожарного надзора. Постановлением правительства утверждено Положение о Государственном пожарном надзоре, создано Главное управление пожарной охраны.</w:t>
      </w:r>
    </w:p>
    <w:tbl>
      <w:tblPr>
        <w:tblW w:w="6720" w:type="dxa"/>
        <w:tblBorders>
          <w:top w:val="single" w:sz="6" w:space="0" w:color="CECECE"/>
          <w:left w:val="single" w:sz="6" w:space="0" w:color="CECECE"/>
          <w:bottom w:val="single" w:sz="6" w:space="0" w:color="CECECE"/>
          <w:right w:val="single" w:sz="6" w:space="0" w:color="CECECE"/>
        </w:tblBorders>
        <w:tblCellMar>
          <w:top w:w="15" w:type="dxa"/>
          <w:left w:w="15" w:type="dxa"/>
          <w:bottom w:w="15" w:type="dxa"/>
          <w:right w:w="15" w:type="dxa"/>
        </w:tblCellMar>
        <w:tblLook w:val="04A0" w:firstRow="1" w:lastRow="0" w:firstColumn="1" w:lastColumn="0" w:noHBand="0" w:noVBand="1"/>
      </w:tblPr>
      <w:tblGrid>
        <w:gridCol w:w="14720"/>
      </w:tblGrid>
      <w:tr w:rsidR="002975F5" w:rsidRPr="00CA0217" w:rsidTr="002975F5">
        <w:tc>
          <w:tcPr>
            <w:tcW w:w="0" w:type="auto"/>
            <w:tcBorders>
              <w:top w:val="single" w:sz="2" w:space="0" w:color="CECECE"/>
              <w:left w:val="single" w:sz="6" w:space="0" w:color="CECECE"/>
              <w:bottom w:val="single" w:sz="2" w:space="0" w:color="CECECE"/>
              <w:right w:val="single" w:sz="6" w:space="0" w:color="CECECE"/>
            </w:tcBorders>
            <w:shd w:val="clear" w:color="auto" w:fill="FCF6DE"/>
            <w:tcMar>
              <w:top w:w="60" w:type="dxa"/>
              <w:left w:w="75" w:type="dxa"/>
              <w:bottom w:w="60" w:type="dxa"/>
              <w:right w:w="75" w:type="dxa"/>
            </w:tcMar>
            <w:vAlign w:val="center"/>
            <w:hideMark/>
          </w:tcPr>
          <w:p w:rsidR="002975F5" w:rsidRPr="00CA0217" w:rsidRDefault="002975F5" w:rsidP="002975F5">
            <w:pPr>
              <w:spacing w:after="180" w:line="408" w:lineRule="atLeast"/>
              <w:rPr>
                <w:rFonts w:ascii="Times New Roman" w:eastAsia="Times New Roman" w:hAnsi="Times New Roman" w:cs="Times New Roman"/>
                <w:sz w:val="28"/>
                <w:szCs w:val="28"/>
                <w:lang w:eastAsia="ru-RU"/>
              </w:rPr>
            </w:pPr>
            <w:r w:rsidRPr="00CA0217">
              <w:rPr>
                <w:rFonts w:ascii="Times New Roman" w:eastAsia="Times New Roman" w:hAnsi="Times New Roman" w:cs="Times New Roman"/>
                <w:noProof/>
                <w:sz w:val="28"/>
                <w:szCs w:val="28"/>
                <w:lang w:eastAsia="ru-RU"/>
              </w:rPr>
              <w:lastRenderedPageBreak/>
              <w:drawing>
                <wp:inline distT="0" distB="0" distL="0" distR="0">
                  <wp:extent cx="9520518" cy="7619522"/>
                  <wp:effectExtent l="0" t="0" r="5080" b="635"/>
                  <wp:docPr id="8" name="Рисунок 8" descr="http://www.mchs.gov.ru/upload/site1/ist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chs.gov.ru/upload/site1/ist_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1115" cy="7620000"/>
                          </a:xfrm>
                          <a:prstGeom prst="rect">
                            <a:avLst/>
                          </a:prstGeom>
                          <a:noFill/>
                          <a:ln>
                            <a:noFill/>
                          </a:ln>
                        </pic:spPr>
                      </pic:pic>
                    </a:graphicData>
                  </a:graphic>
                </wp:inline>
              </w:drawing>
            </w:r>
          </w:p>
        </w:tc>
      </w:tr>
    </w:tbl>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proofErr w:type="gramStart"/>
      <w:r w:rsidRPr="00CA0217">
        <w:rPr>
          <w:rFonts w:ascii="Times New Roman" w:eastAsia="Times New Roman" w:hAnsi="Times New Roman" w:cs="Times New Roman"/>
          <w:sz w:val="28"/>
          <w:szCs w:val="28"/>
          <w:lang w:eastAsia="ru-RU"/>
        </w:rPr>
        <w:lastRenderedPageBreak/>
        <w:t>В напряженные годы Великой Отечественной войны, пожарные тушили пожа</w:t>
      </w:r>
      <w:r w:rsidRPr="00CA0217">
        <w:rPr>
          <w:rFonts w:ascii="Times New Roman" w:eastAsia="Times New Roman" w:hAnsi="Times New Roman" w:cs="Times New Roman"/>
          <w:sz w:val="28"/>
          <w:szCs w:val="28"/>
          <w:lang w:eastAsia="ru-RU"/>
        </w:rPr>
        <w:softHyphen/>
        <w:t>ры от вражеских бомб и снарядов, помогали эвакуировать людей и обору</w:t>
      </w:r>
      <w:r w:rsidRPr="00CA0217">
        <w:rPr>
          <w:rFonts w:ascii="Times New Roman" w:eastAsia="Times New Roman" w:hAnsi="Times New Roman" w:cs="Times New Roman"/>
          <w:sz w:val="28"/>
          <w:szCs w:val="28"/>
          <w:lang w:eastAsia="ru-RU"/>
        </w:rPr>
        <w:softHyphen/>
        <w:t>дование, одними из последних покидали оставляемые города.</w:t>
      </w:r>
      <w:proofErr w:type="gramEnd"/>
      <w:r w:rsidRPr="00CA0217">
        <w:rPr>
          <w:rFonts w:ascii="Times New Roman" w:eastAsia="Times New Roman" w:hAnsi="Times New Roman" w:cs="Times New Roman"/>
          <w:sz w:val="28"/>
          <w:szCs w:val="28"/>
          <w:lang w:eastAsia="ru-RU"/>
        </w:rPr>
        <w:t xml:space="preserve"> Более двух тысяч пожарных профессионалов и добровольцев отдали свои жизни, спасая от уничтожения огнем прекрасный город на Неве. 7 ноября 1941 пожарные приняли участие в историческом параде на Красной площади, откуда одни ушли на фронт, другие - верну</w:t>
      </w:r>
      <w:r w:rsidRPr="00CA0217">
        <w:rPr>
          <w:rFonts w:ascii="Times New Roman" w:eastAsia="Times New Roman" w:hAnsi="Times New Roman" w:cs="Times New Roman"/>
          <w:sz w:val="28"/>
          <w:szCs w:val="28"/>
          <w:lang w:eastAsia="ru-RU"/>
        </w:rPr>
        <w:softHyphen/>
        <w:t>лись к тушению пожаров.</w:t>
      </w:r>
    </w:p>
    <w:tbl>
      <w:tblPr>
        <w:tblW w:w="6705" w:type="dxa"/>
        <w:tblBorders>
          <w:top w:val="single" w:sz="6" w:space="0" w:color="CECECE"/>
          <w:left w:val="single" w:sz="6" w:space="0" w:color="CECECE"/>
          <w:bottom w:val="single" w:sz="6" w:space="0" w:color="CECECE"/>
          <w:right w:val="single" w:sz="6" w:space="0" w:color="CECECE"/>
        </w:tblBorders>
        <w:tblCellMar>
          <w:top w:w="15" w:type="dxa"/>
          <w:left w:w="15" w:type="dxa"/>
          <w:bottom w:w="15" w:type="dxa"/>
          <w:right w:w="15" w:type="dxa"/>
        </w:tblCellMar>
        <w:tblLook w:val="04A0" w:firstRow="1" w:lastRow="0" w:firstColumn="1" w:lastColumn="0" w:noHBand="0" w:noVBand="1"/>
      </w:tblPr>
      <w:tblGrid>
        <w:gridCol w:w="14720"/>
      </w:tblGrid>
      <w:tr w:rsidR="002975F5" w:rsidRPr="00CA0217" w:rsidTr="002975F5">
        <w:tc>
          <w:tcPr>
            <w:tcW w:w="0" w:type="auto"/>
            <w:tcBorders>
              <w:top w:val="single" w:sz="2" w:space="0" w:color="CECECE"/>
              <w:left w:val="single" w:sz="6" w:space="0" w:color="CECECE"/>
              <w:bottom w:val="single" w:sz="2" w:space="0" w:color="CECECE"/>
              <w:right w:val="single" w:sz="6" w:space="0" w:color="CECECE"/>
            </w:tcBorders>
            <w:shd w:val="clear" w:color="auto" w:fill="FCF6DE"/>
            <w:tcMar>
              <w:top w:w="60" w:type="dxa"/>
              <w:left w:w="75" w:type="dxa"/>
              <w:bottom w:w="60" w:type="dxa"/>
              <w:right w:w="75" w:type="dxa"/>
            </w:tcMar>
            <w:vAlign w:val="center"/>
            <w:hideMark/>
          </w:tcPr>
          <w:p w:rsidR="002975F5" w:rsidRPr="00CA0217" w:rsidRDefault="002975F5" w:rsidP="002975F5">
            <w:pPr>
              <w:spacing w:after="180" w:line="408" w:lineRule="atLeast"/>
              <w:rPr>
                <w:rFonts w:ascii="Times New Roman" w:eastAsia="Times New Roman" w:hAnsi="Times New Roman" w:cs="Times New Roman"/>
                <w:sz w:val="28"/>
                <w:szCs w:val="28"/>
                <w:lang w:eastAsia="ru-RU"/>
              </w:rPr>
            </w:pPr>
            <w:r w:rsidRPr="00CA0217">
              <w:rPr>
                <w:rFonts w:ascii="Times New Roman" w:eastAsia="Times New Roman" w:hAnsi="Times New Roman" w:cs="Times New Roman"/>
                <w:noProof/>
                <w:sz w:val="28"/>
                <w:szCs w:val="28"/>
                <w:lang w:eastAsia="ru-RU"/>
              </w:rPr>
              <w:lastRenderedPageBreak/>
              <w:drawing>
                <wp:inline distT="0" distB="0" distL="0" distR="0">
                  <wp:extent cx="9520518" cy="7619522"/>
                  <wp:effectExtent l="0" t="0" r="5080" b="635"/>
                  <wp:docPr id="9" name="Рисунок 9" descr="http://www.mchs.gov.ru/upload/site1/ist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chs.gov.ru/upload/site1/ist_5.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1115" cy="7620000"/>
                          </a:xfrm>
                          <a:prstGeom prst="rect">
                            <a:avLst/>
                          </a:prstGeom>
                          <a:noFill/>
                          <a:ln>
                            <a:noFill/>
                          </a:ln>
                        </pic:spPr>
                      </pic:pic>
                    </a:graphicData>
                  </a:graphic>
                </wp:inline>
              </w:drawing>
            </w:r>
          </w:p>
        </w:tc>
      </w:tr>
    </w:tbl>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lastRenderedPageBreak/>
        <w:t>За мужество и героизм, проявленные в годы Великой Отечественной войны тысячи бойцов и офицеров пожарной охраны получили боевые орде</w:t>
      </w:r>
      <w:r w:rsidRPr="00CA0217">
        <w:rPr>
          <w:rFonts w:ascii="Times New Roman" w:eastAsia="Times New Roman" w:hAnsi="Times New Roman" w:cs="Times New Roman"/>
          <w:sz w:val="28"/>
          <w:szCs w:val="28"/>
          <w:lang w:eastAsia="ru-RU"/>
        </w:rPr>
        <w:softHyphen/>
        <w:t>на и медали. В 1941 году Правительство России объявляет благодар</w:t>
      </w:r>
      <w:r w:rsidRPr="00CA0217">
        <w:rPr>
          <w:rFonts w:ascii="Times New Roman" w:eastAsia="Times New Roman" w:hAnsi="Times New Roman" w:cs="Times New Roman"/>
          <w:sz w:val="28"/>
          <w:szCs w:val="28"/>
          <w:lang w:eastAsia="ru-RU"/>
        </w:rPr>
        <w:softHyphen/>
        <w:t xml:space="preserve">ность московским пожарным за мужество и героизм, </w:t>
      </w:r>
      <w:proofErr w:type="gramStart"/>
      <w:r w:rsidRPr="00CA0217">
        <w:rPr>
          <w:rFonts w:ascii="Times New Roman" w:eastAsia="Times New Roman" w:hAnsi="Times New Roman" w:cs="Times New Roman"/>
          <w:sz w:val="28"/>
          <w:szCs w:val="28"/>
          <w:lang w:eastAsia="ru-RU"/>
        </w:rPr>
        <w:t>проявленные</w:t>
      </w:r>
      <w:proofErr w:type="gramEnd"/>
      <w:r w:rsidRPr="00CA0217">
        <w:rPr>
          <w:rFonts w:ascii="Times New Roman" w:eastAsia="Times New Roman" w:hAnsi="Times New Roman" w:cs="Times New Roman"/>
          <w:sz w:val="28"/>
          <w:szCs w:val="28"/>
          <w:lang w:eastAsia="ru-RU"/>
        </w:rPr>
        <w:t xml:space="preserve"> при ту</w:t>
      </w:r>
      <w:r w:rsidRPr="00CA0217">
        <w:rPr>
          <w:rFonts w:ascii="Times New Roman" w:eastAsia="Times New Roman" w:hAnsi="Times New Roman" w:cs="Times New Roman"/>
          <w:sz w:val="28"/>
          <w:szCs w:val="28"/>
          <w:lang w:eastAsia="ru-RU"/>
        </w:rPr>
        <w:softHyphen/>
        <w:t>шении пожаров во время вражеских налетов на город. В 1942 году по</w:t>
      </w:r>
      <w:r w:rsidRPr="00CA0217">
        <w:rPr>
          <w:rFonts w:ascii="Times New Roman" w:eastAsia="Times New Roman" w:hAnsi="Times New Roman" w:cs="Times New Roman"/>
          <w:sz w:val="28"/>
          <w:szCs w:val="28"/>
          <w:lang w:eastAsia="ru-RU"/>
        </w:rPr>
        <w:softHyphen/>
        <w:t>жарная охрана Ленинграда награждена орденом Ленина. В 1947 году ор</w:t>
      </w:r>
      <w:r w:rsidRPr="00CA0217">
        <w:rPr>
          <w:rFonts w:ascii="Times New Roman" w:eastAsia="Times New Roman" w:hAnsi="Times New Roman" w:cs="Times New Roman"/>
          <w:sz w:val="28"/>
          <w:szCs w:val="28"/>
          <w:lang w:eastAsia="ru-RU"/>
        </w:rPr>
        <w:softHyphen/>
        <w:t>деном Ленина был награжден московский пожарный гарнизон.</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Современные условия жизни общества способствуют росту числа по</w:t>
      </w:r>
      <w:r w:rsidRPr="00CA0217">
        <w:rPr>
          <w:rFonts w:ascii="Times New Roman" w:eastAsia="Times New Roman" w:hAnsi="Times New Roman" w:cs="Times New Roman"/>
          <w:sz w:val="28"/>
          <w:szCs w:val="28"/>
          <w:lang w:eastAsia="ru-RU"/>
        </w:rPr>
        <w:softHyphen/>
        <w:t>жаров и размеров социально-экономических последствий от них во всем мире. Ежегодно на земном шаре возникает более 5 млн. пожаров, от ко</w:t>
      </w:r>
      <w:r w:rsidRPr="00CA0217">
        <w:rPr>
          <w:rFonts w:ascii="Times New Roman" w:eastAsia="Times New Roman" w:hAnsi="Times New Roman" w:cs="Times New Roman"/>
          <w:sz w:val="28"/>
          <w:szCs w:val="28"/>
          <w:lang w:eastAsia="ru-RU"/>
        </w:rPr>
        <w:softHyphen/>
        <w:t>торых погибает несколько десятков тысяч человек и уничтожается мате</w:t>
      </w:r>
      <w:r w:rsidRPr="00CA0217">
        <w:rPr>
          <w:rFonts w:ascii="Times New Roman" w:eastAsia="Times New Roman" w:hAnsi="Times New Roman" w:cs="Times New Roman"/>
          <w:sz w:val="28"/>
          <w:szCs w:val="28"/>
          <w:lang w:eastAsia="ru-RU"/>
        </w:rPr>
        <w:softHyphen/>
        <w:t>риальных ценностей на десятки миллиардов денежных единиц. Огромный урон природе наносят ежегодно лесные и торфяные пожары, а также пожары аварийных нефтегазовых фонтанов. Пожары в XX веке стали настоящим бедствием для человечества. Это заставляет специалистов постоянно искать новые более совершенные средства и ме</w:t>
      </w:r>
      <w:r w:rsidRPr="00CA0217">
        <w:rPr>
          <w:rFonts w:ascii="Times New Roman" w:eastAsia="Times New Roman" w:hAnsi="Times New Roman" w:cs="Times New Roman"/>
          <w:sz w:val="28"/>
          <w:szCs w:val="28"/>
          <w:lang w:eastAsia="ru-RU"/>
        </w:rPr>
        <w:softHyphen/>
        <w:t>тоды борьбы с пожарами.</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Пожарная охрана сейчас - это сложная система, включающая в себя службу тушения пожаров и профилактических аппаратов Государственного пожарного надзора, выполняющая задачу охраны от пожаров собственнос</w:t>
      </w:r>
      <w:r w:rsidRPr="00CA0217">
        <w:rPr>
          <w:rFonts w:ascii="Times New Roman" w:eastAsia="Times New Roman" w:hAnsi="Times New Roman" w:cs="Times New Roman"/>
          <w:sz w:val="28"/>
          <w:szCs w:val="28"/>
          <w:lang w:eastAsia="ru-RU"/>
        </w:rPr>
        <w:softHyphen/>
        <w:t>ти и имущества граждан России.</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Чаще всего тактические задачи пожарным приходится решать силами дежурного караула - этого основного тактического подразделения в бо</w:t>
      </w:r>
      <w:r w:rsidRPr="00CA0217">
        <w:rPr>
          <w:rFonts w:ascii="Times New Roman" w:eastAsia="Times New Roman" w:hAnsi="Times New Roman" w:cs="Times New Roman"/>
          <w:sz w:val="28"/>
          <w:szCs w:val="28"/>
          <w:lang w:eastAsia="ru-RU"/>
        </w:rPr>
        <w:softHyphen/>
        <w:t>евой работе пожарных. Караул постоянно готов к выезду на пожар. На сборы по тревоге всему личному составу караула отводится очень жесткое время - сорок - пятьдесят секунд. За это время пожарные должны надеть боевую одежду, занять свои места на машинах, получить от диспетчера адрес пожара, вые</w:t>
      </w:r>
      <w:r w:rsidRPr="00CA0217">
        <w:rPr>
          <w:rFonts w:ascii="Times New Roman" w:eastAsia="Times New Roman" w:hAnsi="Times New Roman" w:cs="Times New Roman"/>
          <w:sz w:val="28"/>
          <w:szCs w:val="28"/>
          <w:lang w:eastAsia="ru-RU"/>
        </w:rPr>
        <w:softHyphen/>
        <w:t>хать к месту тушения.</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Для успешного тушения пожара необходимы вода или пена, ог</w:t>
      </w:r>
      <w:r w:rsidRPr="00CA0217">
        <w:rPr>
          <w:rFonts w:ascii="Times New Roman" w:eastAsia="Times New Roman" w:hAnsi="Times New Roman" w:cs="Times New Roman"/>
          <w:sz w:val="28"/>
          <w:szCs w:val="28"/>
          <w:lang w:eastAsia="ru-RU"/>
        </w:rPr>
        <w:softHyphen/>
        <w:t xml:space="preserve">нетушащий порошок или инертный газ, </w:t>
      </w:r>
      <w:proofErr w:type="spellStart"/>
      <w:r w:rsidRPr="00CA0217">
        <w:rPr>
          <w:rFonts w:ascii="Times New Roman" w:eastAsia="Times New Roman" w:hAnsi="Times New Roman" w:cs="Times New Roman"/>
          <w:sz w:val="28"/>
          <w:szCs w:val="28"/>
          <w:lang w:eastAsia="ru-RU"/>
        </w:rPr>
        <w:t>противодымный</w:t>
      </w:r>
      <w:proofErr w:type="spellEnd"/>
      <w:r w:rsidRPr="00CA0217">
        <w:rPr>
          <w:rFonts w:ascii="Times New Roman" w:eastAsia="Times New Roman" w:hAnsi="Times New Roman" w:cs="Times New Roman"/>
          <w:sz w:val="28"/>
          <w:szCs w:val="28"/>
          <w:lang w:eastAsia="ru-RU"/>
        </w:rPr>
        <w:t xml:space="preserve"> противогаз или </w:t>
      </w:r>
      <w:proofErr w:type="spellStart"/>
      <w:r w:rsidRPr="00CA0217">
        <w:rPr>
          <w:rFonts w:ascii="Times New Roman" w:eastAsia="Times New Roman" w:hAnsi="Times New Roman" w:cs="Times New Roman"/>
          <w:sz w:val="28"/>
          <w:szCs w:val="28"/>
          <w:lang w:eastAsia="ru-RU"/>
        </w:rPr>
        <w:t>теплоотражательный</w:t>
      </w:r>
      <w:proofErr w:type="spellEnd"/>
      <w:r w:rsidRPr="00CA0217">
        <w:rPr>
          <w:rFonts w:ascii="Times New Roman" w:eastAsia="Times New Roman" w:hAnsi="Times New Roman" w:cs="Times New Roman"/>
          <w:sz w:val="28"/>
          <w:szCs w:val="28"/>
          <w:lang w:eastAsia="ru-RU"/>
        </w:rPr>
        <w:t xml:space="preserve"> костюм, лестница для спасения людей, приспо</w:t>
      </w:r>
      <w:r w:rsidRPr="00CA0217">
        <w:rPr>
          <w:rFonts w:ascii="Times New Roman" w:eastAsia="Times New Roman" w:hAnsi="Times New Roman" w:cs="Times New Roman"/>
          <w:sz w:val="28"/>
          <w:szCs w:val="28"/>
          <w:lang w:eastAsia="ru-RU"/>
        </w:rPr>
        <w:softHyphen/>
        <w:t>собление для вскрытия конструкций здания, чтобы проникнуть к очагу горения. Десятки приборов, инструментов и различного рода приспособлений требуются пожарному для успешной борьбы с огнем, дымом, испепеляющей жарой, и всегда он дол</w:t>
      </w:r>
      <w:r w:rsidRPr="00CA0217">
        <w:rPr>
          <w:rFonts w:ascii="Times New Roman" w:eastAsia="Times New Roman" w:hAnsi="Times New Roman" w:cs="Times New Roman"/>
          <w:sz w:val="28"/>
          <w:szCs w:val="28"/>
          <w:lang w:eastAsia="ru-RU"/>
        </w:rPr>
        <w:softHyphen/>
        <w:t>жен сохранять высокую работоспособность, быстроту, выдержку, хлад</w:t>
      </w:r>
      <w:r w:rsidRPr="00CA0217">
        <w:rPr>
          <w:rFonts w:ascii="Times New Roman" w:eastAsia="Times New Roman" w:hAnsi="Times New Roman" w:cs="Times New Roman"/>
          <w:sz w:val="28"/>
          <w:szCs w:val="28"/>
          <w:lang w:eastAsia="ru-RU"/>
        </w:rPr>
        <w:softHyphen/>
        <w:t>нокровие.</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Спасение людей на пожаре, оказание им быстрой помощи, охрана материального достояния - священный долг каждого работника пожарной охра</w:t>
      </w:r>
      <w:r w:rsidRPr="00CA0217">
        <w:rPr>
          <w:rFonts w:ascii="Times New Roman" w:eastAsia="Times New Roman" w:hAnsi="Times New Roman" w:cs="Times New Roman"/>
          <w:sz w:val="28"/>
          <w:szCs w:val="28"/>
          <w:lang w:eastAsia="ru-RU"/>
        </w:rPr>
        <w:softHyphen/>
        <w:t>ны.</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lastRenderedPageBreak/>
        <w:t>В процессе все более широкого освоения новейших достижений науки и техники, вызываемых к жизни ускорением научно-техничес</w:t>
      </w:r>
      <w:r w:rsidRPr="00CA0217">
        <w:rPr>
          <w:rFonts w:ascii="Times New Roman" w:eastAsia="Times New Roman" w:hAnsi="Times New Roman" w:cs="Times New Roman"/>
          <w:sz w:val="28"/>
          <w:szCs w:val="28"/>
          <w:lang w:eastAsia="ru-RU"/>
        </w:rPr>
        <w:softHyphen/>
        <w:t xml:space="preserve">кого прогресса, должны решаться и вопросы их </w:t>
      </w:r>
      <w:proofErr w:type="spellStart"/>
      <w:r w:rsidRPr="00CA0217">
        <w:rPr>
          <w:rFonts w:ascii="Times New Roman" w:eastAsia="Times New Roman" w:hAnsi="Times New Roman" w:cs="Times New Roman"/>
          <w:sz w:val="28"/>
          <w:szCs w:val="28"/>
          <w:lang w:eastAsia="ru-RU"/>
        </w:rPr>
        <w:t>пожар</w:t>
      </w:r>
      <w:proofErr w:type="gramStart"/>
      <w:r w:rsidRPr="00CA0217">
        <w:rPr>
          <w:rFonts w:ascii="Times New Roman" w:eastAsia="Times New Roman" w:hAnsi="Times New Roman" w:cs="Times New Roman"/>
          <w:sz w:val="28"/>
          <w:szCs w:val="28"/>
          <w:lang w:eastAsia="ru-RU"/>
        </w:rPr>
        <w:t>о</w:t>
      </w:r>
      <w:proofErr w:type="spellEnd"/>
      <w:r w:rsidRPr="00CA0217">
        <w:rPr>
          <w:rFonts w:ascii="Times New Roman" w:eastAsia="Times New Roman" w:hAnsi="Times New Roman" w:cs="Times New Roman"/>
          <w:sz w:val="28"/>
          <w:szCs w:val="28"/>
          <w:lang w:eastAsia="ru-RU"/>
        </w:rPr>
        <w:t>-</w:t>
      </w:r>
      <w:proofErr w:type="gramEnd"/>
      <w:r w:rsidRPr="00CA0217">
        <w:rPr>
          <w:rFonts w:ascii="Times New Roman" w:eastAsia="Times New Roman" w:hAnsi="Times New Roman" w:cs="Times New Roman"/>
          <w:sz w:val="28"/>
          <w:szCs w:val="28"/>
          <w:lang w:eastAsia="ru-RU"/>
        </w:rPr>
        <w:t>, взрывобезопас</w:t>
      </w:r>
      <w:r w:rsidRPr="00CA0217">
        <w:rPr>
          <w:rFonts w:ascii="Times New Roman" w:eastAsia="Times New Roman" w:hAnsi="Times New Roman" w:cs="Times New Roman"/>
          <w:sz w:val="28"/>
          <w:szCs w:val="28"/>
          <w:lang w:eastAsia="ru-RU"/>
        </w:rPr>
        <w:softHyphen/>
        <w:t>ности.</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Пожарная профилактика является одним из главных направлений работы пожарной охраны для обеспечения жизни и здоровья людей, сохранения материальных ценностей. Вся работа в области пожарной профилактики под</w:t>
      </w:r>
      <w:r w:rsidRPr="00CA0217">
        <w:rPr>
          <w:rFonts w:ascii="Times New Roman" w:eastAsia="Times New Roman" w:hAnsi="Times New Roman" w:cs="Times New Roman"/>
          <w:sz w:val="28"/>
          <w:szCs w:val="28"/>
          <w:lang w:eastAsia="ru-RU"/>
        </w:rPr>
        <w:softHyphen/>
        <w:t>чинена главной цели - снижению числа пожаров, уменьшению людских жертв и сок</w:t>
      </w:r>
      <w:r w:rsidRPr="00CA0217">
        <w:rPr>
          <w:rFonts w:ascii="Times New Roman" w:eastAsia="Times New Roman" w:hAnsi="Times New Roman" w:cs="Times New Roman"/>
          <w:sz w:val="28"/>
          <w:szCs w:val="28"/>
          <w:lang w:eastAsia="ru-RU"/>
        </w:rPr>
        <w:softHyphen/>
        <w:t>ращению материального ущерба от огня.</w:t>
      </w:r>
    </w:p>
    <w:tbl>
      <w:tblPr>
        <w:tblW w:w="6705" w:type="dxa"/>
        <w:tblBorders>
          <w:top w:val="single" w:sz="6" w:space="0" w:color="CECECE"/>
          <w:left w:val="single" w:sz="6" w:space="0" w:color="CECECE"/>
          <w:bottom w:val="single" w:sz="6" w:space="0" w:color="CECECE"/>
          <w:right w:val="single" w:sz="6" w:space="0" w:color="CECECE"/>
        </w:tblBorders>
        <w:tblCellMar>
          <w:top w:w="15" w:type="dxa"/>
          <w:left w:w="15" w:type="dxa"/>
          <w:bottom w:w="15" w:type="dxa"/>
          <w:right w:w="15" w:type="dxa"/>
        </w:tblCellMar>
        <w:tblLook w:val="04A0" w:firstRow="1" w:lastRow="0" w:firstColumn="1" w:lastColumn="0" w:noHBand="0" w:noVBand="1"/>
      </w:tblPr>
      <w:tblGrid>
        <w:gridCol w:w="14720"/>
      </w:tblGrid>
      <w:tr w:rsidR="002975F5" w:rsidRPr="00CA0217" w:rsidTr="002975F5">
        <w:tc>
          <w:tcPr>
            <w:tcW w:w="0" w:type="auto"/>
            <w:tcBorders>
              <w:top w:val="single" w:sz="2" w:space="0" w:color="CECECE"/>
              <w:left w:val="single" w:sz="6" w:space="0" w:color="CECECE"/>
              <w:bottom w:val="single" w:sz="2" w:space="0" w:color="CECECE"/>
              <w:right w:val="single" w:sz="6" w:space="0" w:color="CECECE"/>
            </w:tcBorders>
            <w:shd w:val="clear" w:color="auto" w:fill="FCF6DE"/>
            <w:tcMar>
              <w:top w:w="60" w:type="dxa"/>
              <w:left w:w="75" w:type="dxa"/>
              <w:bottom w:w="60" w:type="dxa"/>
              <w:right w:w="75" w:type="dxa"/>
            </w:tcMar>
            <w:vAlign w:val="center"/>
            <w:hideMark/>
          </w:tcPr>
          <w:p w:rsidR="002975F5" w:rsidRPr="00CA0217" w:rsidRDefault="002975F5" w:rsidP="002975F5">
            <w:pPr>
              <w:spacing w:after="180" w:line="408" w:lineRule="atLeast"/>
              <w:rPr>
                <w:rFonts w:ascii="Times New Roman" w:eastAsia="Times New Roman" w:hAnsi="Times New Roman" w:cs="Times New Roman"/>
                <w:sz w:val="28"/>
                <w:szCs w:val="28"/>
                <w:lang w:eastAsia="ru-RU"/>
              </w:rPr>
            </w:pPr>
            <w:r w:rsidRPr="00CA0217">
              <w:rPr>
                <w:rFonts w:ascii="Times New Roman" w:eastAsia="Times New Roman" w:hAnsi="Times New Roman" w:cs="Times New Roman"/>
                <w:noProof/>
                <w:sz w:val="28"/>
                <w:szCs w:val="28"/>
                <w:lang w:eastAsia="ru-RU"/>
              </w:rPr>
              <w:lastRenderedPageBreak/>
              <w:drawing>
                <wp:inline distT="0" distB="0" distL="0" distR="0">
                  <wp:extent cx="9556377" cy="7619522"/>
                  <wp:effectExtent l="0" t="0" r="6985" b="635"/>
                  <wp:docPr id="10" name="Рисунок 10" descr="http://www.mchs.gov.ru/upload/site1/ist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chs.gov.ru/upload/site1/ist_6.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56977" cy="7620000"/>
                          </a:xfrm>
                          <a:prstGeom prst="rect">
                            <a:avLst/>
                          </a:prstGeom>
                          <a:noFill/>
                          <a:ln>
                            <a:noFill/>
                          </a:ln>
                        </pic:spPr>
                      </pic:pic>
                    </a:graphicData>
                  </a:graphic>
                </wp:inline>
              </w:drawing>
            </w:r>
          </w:p>
        </w:tc>
      </w:tr>
    </w:tbl>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lastRenderedPageBreak/>
        <w:t>Пожарная профилактика рассматривается как система государствен</w:t>
      </w:r>
      <w:r w:rsidRPr="00CA0217">
        <w:rPr>
          <w:rFonts w:ascii="Times New Roman" w:eastAsia="Times New Roman" w:hAnsi="Times New Roman" w:cs="Times New Roman"/>
          <w:sz w:val="28"/>
          <w:szCs w:val="28"/>
          <w:lang w:eastAsia="ru-RU"/>
        </w:rPr>
        <w:softHyphen/>
        <w:t>ных и общественных мероприятий, проводимых в нашей стране для пре</w:t>
      </w:r>
      <w:r w:rsidRPr="00CA0217">
        <w:rPr>
          <w:rFonts w:ascii="Times New Roman" w:eastAsia="Times New Roman" w:hAnsi="Times New Roman" w:cs="Times New Roman"/>
          <w:sz w:val="28"/>
          <w:szCs w:val="28"/>
          <w:lang w:eastAsia="ru-RU"/>
        </w:rPr>
        <w:softHyphen/>
        <w:t>дупреждения пожаров, их успешного тушения и создания условий, обес</w:t>
      </w:r>
      <w:r w:rsidRPr="00CA0217">
        <w:rPr>
          <w:rFonts w:ascii="Times New Roman" w:eastAsia="Times New Roman" w:hAnsi="Times New Roman" w:cs="Times New Roman"/>
          <w:sz w:val="28"/>
          <w:szCs w:val="28"/>
          <w:lang w:eastAsia="ru-RU"/>
        </w:rPr>
        <w:softHyphen/>
        <w:t>печивающих безопасность людей при возникновении пожара и их эвакуа</w:t>
      </w:r>
      <w:r w:rsidRPr="00CA0217">
        <w:rPr>
          <w:rFonts w:ascii="Times New Roman" w:eastAsia="Times New Roman" w:hAnsi="Times New Roman" w:cs="Times New Roman"/>
          <w:sz w:val="28"/>
          <w:szCs w:val="28"/>
          <w:lang w:eastAsia="ru-RU"/>
        </w:rPr>
        <w:softHyphen/>
        <w:t>цию.</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В 2001 году согласно Указу Президента Российской Федерации Государственная противопожарная служба перешла в подчинение Министерства Российской Федерации по делам гражданской обороны, чрезвычайным ситуациям и ликвидации последствий стихийных бедствий.</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Сегодня Государственная противопожарная служба (ГПС) - это мощная оперативная служба в составе МЧС России, обладающая квалифицированными кадрами, современной техникой, имеющая развитые научную и учебную базы. Подразделения ГПС ежегодно совершают около двух миллионов выездов, при этом спасают от гибели и травм на пожарах более 90 тысяч человек.</w:t>
      </w:r>
    </w:p>
    <w:tbl>
      <w:tblPr>
        <w:tblW w:w="6705" w:type="dxa"/>
        <w:tblBorders>
          <w:top w:val="single" w:sz="6" w:space="0" w:color="CECECE"/>
          <w:left w:val="single" w:sz="6" w:space="0" w:color="CECECE"/>
          <w:bottom w:val="single" w:sz="6" w:space="0" w:color="CECECE"/>
          <w:right w:val="single" w:sz="6" w:space="0" w:color="CECECE"/>
        </w:tblBorders>
        <w:tblCellMar>
          <w:top w:w="15" w:type="dxa"/>
          <w:left w:w="15" w:type="dxa"/>
          <w:bottom w:w="15" w:type="dxa"/>
          <w:right w:w="15" w:type="dxa"/>
        </w:tblCellMar>
        <w:tblLook w:val="04A0" w:firstRow="1" w:lastRow="0" w:firstColumn="1" w:lastColumn="0" w:noHBand="0" w:noVBand="1"/>
      </w:tblPr>
      <w:tblGrid>
        <w:gridCol w:w="14720"/>
      </w:tblGrid>
      <w:tr w:rsidR="002975F5" w:rsidRPr="00CA0217" w:rsidTr="00CA0217">
        <w:trPr>
          <w:trHeight w:val="10994"/>
        </w:trPr>
        <w:tc>
          <w:tcPr>
            <w:tcW w:w="0" w:type="auto"/>
            <w:tcBorders>
              <w:top w:val="single" w:sz="2" w:space="0" w:color="CECECE"/>
              <w:left w:val="single" w:sz="6" w:space="0" w:color="CECECE"/>
              <w:bottom w:val="single" w:sz="2" w:space="0" w:color="CECECE"/>
              <w:right w:val="single" w:sz="6" w:space="0" w:color="CECECE"/>
            </w:tcBorders>
            <w:shd w:val="clear" w:color="auto" w:fill="FCF6DE"/>
            <w:tcMar>
              <w:top w:w="60" w:type="dxa"/>
              <w:left w:w="75" w:type="dxa"/>
              <w:bottom w:w="60" w:type="dxa"/>
              <w:right w:w="75" w:type="dxa"/>
            </w:tcMar>
            <w:vAlign w:val="center"/>
            <w:hideMark/>
          </w:tcPr>
          <w:p w:rsidR="002975F5" w:rsidRPr="00CA0217" w:rsidRDefault="002975F5" w:rsidP="002975F5">
            <w:pPr>
              <w:spacing w:after="180" w:line="408" w:lineRule="atLeast"/>
              <w:rPr>
                <w:rFonts w:ascii="Times New Roman" w:eastAsia="Times New Roman" w:hAnsi="Times New Roman" w:cs="Times New Roman"/>
                <w:sz w:val="28"/>
                <w:szCs w:val="28"/>
                <w:lang w:eastAsia="ru-RU"/>
              </w:rPr>
            </w:pPr>
            <w:r w:rsidRPr="00CA0217">
              <w:rPr>
                <w:rFonts w:ascii="Times New Roman" w:eastAsia="Times New Roman" w:hAnsi="Times New Roman" w:cs="Times New Roman"/>
                <w:noProof/>
                <w:sz w:val="28"/>
                <w:szCs w:val="28"/>
                <w:lang w:eastAsia="ru-RU"/>
              </w:rPr>
              <w:lastRenderedPageBreak/>
              <w:drawing>
                <wp:inline distT="0" distB="0" distL="0" distR="0">
                  <wp:extent cx="9466730" cy="7619522"/>
                  <wp:effectExtent l="0" t="0" r="1270" b="635"/>
                  <wp:docPr id="11" name="Рисунок 11" descr="http://www.mchs.gov.ru/upload/site1/ist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chs.gov.ru/upload/site1/ist_7.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67324" cy="7620000"/>
                          </a:xfrm>
                          <a:prstGeom prst="rect">
                            <a:avLst/>
                          </a:prstGeom>
                          <a:noFill/>
                          <a:ln>
                            <a:noFill/>
                          </a:ln>
                        </pic:spPr>
                      </pic:pic>
                    </a:graphicData>
                  </a:graphic>
                </wp:inline>
              </w:drawing>
            </w:r>
          </w:p>
        </w:tc>
      </w:tr>
    </w:tbl>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lastRenderedPageBreak/>
        <w:t>По данным статистики, большинство пожаров (72,4%) регистрируется в жилом и производственном секторе. Основными причинами их возникновения являются неосторожное обращение с огнем, в том числе граждан, находящихся в нетрезвом состоянии, нарушение правил пожарной безопасности при эксплуатации электрооборудования и бытовых приборов, нарушение правил пожарной безопасности, неправильное устройство печного отопления и т.д.</w:t>
      </w:r>
    </w:p>
    <w:p w:rsidR="002975F5" w:rsidRPr="00CA0217" w:rsidRDefault="002975F5" w:rsidP="002975F5">
      <w:pPr>
        <w:spacing w:after="180" w:line="408" w:lineRule="atLeast"/>
        <w:jc w:val="both"/>
        <w:rPr>
          <w:rFonts w:ascii="Times New Roman" w:eastAsia="Times New Roman" w:hAnsi="Times New Roman" w:cs="Times New Roman"/>
          <w:sz w:val="28"/>
          <w:szCs w:val="28"/>
          <w:lang w:eastAsia="ru-RU"/>
        </w:rPr>
      </w:pPr>
      <w:r w:rsidRPr="00CA0217">
        <w:rPr>
          <w:rFonts w:ascii="Times New Roman" w:eastAsia="Times New Roman" w:hAnsi="Times New Roman" w:cs="Times New Roman"/>
          <w:sz w:val="28"/>
          <w:szCs w:val="28"/>
          <w:lang w:eastAsia="ru-RU"/>
        </w:rPr>
        <w:t>Научное обеспечение по проблемам пожарной безопасности осуществляет Всероссийский научно-исследовательский институт противопожарной обороны. Подготовка инженеров пожарной безопасности проводится в Академии ГПС МЧС России, Санкт-Петербургском университете ГПС МЧС России, Уральском и Ивановском институтах ГПС МЧС России, Воронежском пожарно-техническом училище ГПС МЧС России.</w:t>
      </w: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CA0217" w:rsidRDefault="00CA0217" w:rsidP="002975F5">
      <w:pPr>
        <w:spacing w:after="0" w:line="240" w:lineRule="auto"/>
        <w:jc w:val="center"/>
        <w:rPr>
          <w:rFonts w:ascii="Arial" w:eastAsia="Times New Roman" w:hAnsi="Arial" w:cs="Arial"/>
          <w:color w:val="000000"/>
          <w:sz w:val="28"/>
          <w:szCs w:val="28"/>
          <w:lang w:eastAsia="ru-RU"/>
        </w:rPr>
      </w:pPr>
    </w:p>
    <w:p w:rsidR="002975F5" w:rsidRPr="00CA0217" w:rsidRDefault="00650725" w:rsidP="002975F5">
      <w:pPr>
        <w:spacing w:after="0" w:line="240" w:lineRule="auto"/>
        <w:jc w:val="center"/>
        <w:rPr>
          <w:rFonts w:ascii="Times New Roman" w:eastAsia="Times New Roman" w:hAnsi="Times New Roman" w:cs="Times New Roman"/>
          <w:b/>
          <w:color w:val="0000FF"/>
          <w:sz w:val="28"/>
          <w:szCs w:val="28"/>
          <w:lang w:eastAsia="ru-RU"/>
        </w:rPr>
      </w:pPr>
      <w:hyperlink r:id="rId18" w:tgtFrame="_blank" w:history="1">
        <w:r w:rsidR="002975F5" w:rsidRPr="00CA0217">
          <w:rPr>
            <w:rFonts w:ascii="Arial" w:eastAsia="Times New Roman" w:hAnsi="Arial" w:cs="Arial"/>
            <w:color w:val="AA5454"/>
            <w:sz w:val="28"/>
            <w:szCs w:val="28"/>
            <w:bdr w:val="none" w:sz="0" w:space="0" w:color="auto" w:frame="1"/>
            <w:lang w:eastAsia="ru-RU"/>
          </w:rPr>
          <w:br/>
        </w:r>
      </w:hyperlink>
    </w:p>
    <w:p w:rsidR="002975F5" w:rsidRPr="00CA0217" w:rsidRDefault="002975F5" w:rsidP="002975F5">
      <w:pPr>
        <w:spacing w:after="0"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noProof/>
          <w:color w:val="333333"/>
          <w:sz w:val="28"/>
          <w:szCs w:val="28"/>
          <w:lang w:eastAsia="ru-RU"/>
        </w:rPr>
        <w:lastRenderedPageBreak/>
        <w:drawing>
          <wp:inline distT="0" distB="0" distL="0" distR="0">
            <wp:extent cx="9305365" cy="6705600"/>
            <wp:effectExtent l="0" t="0" r="0" b="0"/>
            <wp:docPr id="4" name="Рисунок 4" descr="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06113" cy="6706139"/>
                    </a:xfrm>
                    <a:prstGeom prst="rect">
                      <a:avLst/>
                    </a:prstGeom>
                    <a:noFill/>
                    <a:ln>
                      <a:noFill/>
                    </a:ln>
                  </pic:spPr>
                </pic:pic>
              </a:graphicData>
            </a:graphic>
          </wp:inline>
        </w:drawing>
      </w:r>
    </w:p>
    <w:p w:rsidR="002975F5" w:rsidRPr="00CA0217" w:rsidRDefault="002975F5" w:rsidP="002975F5">
      <w:pPr>
        <w:spacing w:after="135" w:line="225" w:lineRule="atLeast"/>
        <w:jc w:val="right"/>
        <w:textAlignment w:val="baseline"/>
        <w:rPr>
          <w:rFonts w:ascii="Arial" w:eastAsia="Times New Roman" w:hAnsi="Arial" w:cs="Arial"/>
          <w:color w:val="858F97"/>
          <w:sz w:val="28"/>
          <w:szCs w:val="28"/>
          <w:lang w:eastAsia="ru-RU"/>
        </w:rPr>
      </w:pPr>
    </w:p>
    <w:p w:rsidR="00CA0217" w:rsidRPr="00CA0217" w:rsidRDefault="002975F5" w:rsidP="00CA0217">
      <w:pPr>
        <w:spacing w:after="225" w:line="570" w:lineRule="atLeast"/>
        <w:ind w:left="450" w:right="300"/>
        <w:textAlignment w:val="baseline"/>
        <w:outlineLvl w:val="0"/>
        <w:rPr>
          <w:rFonts w:ascii="Arial" w:eastAsia="Times New Roman" w:hAnsi="Arial" w:cs="Arial"/>
          <w:b/>
          <w:bCs/>
          <w:color w:val="000000"/>
          <w:kern w:val="36"/>
          <w:sz w:val="28"/>
          <w:szCs w:val="28"/>
          <w:lang w:eastAsia="ru-RU"/>
        </w:rPr>
      </w:pPr>
      <w:proofErr w:type="gramStart"/>
      <w:r w:rsidRPr="00CA0217">
        <w:rPr>
          <w:rFonts w:ascii="inherit" w:eastAsia="Times New Roman" w:hAnsi="inherit" w:cs="Arial"/>
          <w:color w:val="333333"/>
          <w:sz w:val="28"/>
          <w:szCs w:val="28"/>
          <w:lang w:eastAsia="ru-RU"/>
        </w:rPr>
        <w:lastRenderedPageBreak/>
        <w:t>30 апреля – </w:t>
      </w:r>
      <w:hyperlink r:id="rId20" w:tgtFrame="_blank" w:history="1">
        <w:r w:rsidRPr="00CA0217">
          <w:rPr>
            <w:rFonts w:ascii="inherit" w:eastAsia="Times New Roman" w:hAnsi="inherit" w:cs="Arial"/>
            <w:color w:val="006699"/>
            <w:sz w:val="28"/>
            <w:szCs w:val="28"/>
            <w:u w:val="single"/>
            <w:bdr w:val="none" w:sz="0" w:space="0" w:color="auto" w:frame="1"/>
            <w:lang w:eastAsia="ru-RU"/>
          </w:rPr>
          <w:t>День работников пожарной охраны</w:t>
        </w:r>
      </w:hyperlink>
      <w:r w:rsidRPr="00CA0217">
        <w:rPr>
          <w:rFonts w:ascii="inherit" w:eastAsia="Times New Roman" w:hAnsi="inherit" w:cs="Arial"/>
          <w:color w:val="333333"/>
          <w:sz w:val="28"/>
          <w:szCs w:val="28"/>
          <w:lang w:eastAsia="ru-RU"/>
        </w:rPr>
        <w:t xml:space="preserve">. В этот день в 1649 г. царь Алексей Михайлович подписал указ о </w:t>
      </w:r>
      <w:r w:rsidR="00CA0217" w:rsidRPr="00CA0217">
        <w:rPr>
          <w:rFonts w:ascii="Arial" w:eastAsia="Times New Roman" w:hAnsi="Arial" w:cs="Arial"/>
          <w:b/>
          <w:bCs/>
          <w:color w:val="000000"/>
          <w:kern w:val="36"/>
          <w:sz w:val="28"/>
          <w:szCs w:val="28"/>
          <w:lang w:eastAsia="ru-RU"/>
        </w:rPr>
        <w:t>История пожарной службы в России</w:t>
      </w:r>
      <w:proofErr w:type="gramEnd"/>
    </w:p>
    <w:p w:rsidR="00CA0217" w:rsidRPr="00CA0217" w:rsidRDefault="00CA0217" w:rsidP="00CA0217">
      <w:pPr>
        <w:spacing w:after="0" w:line="240" w:lineRule="atLeast"/>
        <w:textAlignment w:val="baseline"/>
        <w:rPr>
          <w:rFonts w:ascii="inherit" w:eastAsia="Times New Roman" w:hAnsi="inherit" w:cs="Arial"/>
          <w:color w:val="858F97"/>
          <w:sz w:val="28"/>
          <w:szCs w:val="28"/>
          <w:lang w:eastAsia="ru-RU"/>
        </w:rPr>
      </w:pPr>
      <w:r w:rsidRPr="00CA0217">
        <w:rPr>
          <w:rFonts w:ascii="inherit" w:eastAsia="Times New Roman" w:hAnsi="inherit" w:cs="Arial"/>
          <w:noProof/>
          <w:color w:val="858F97"/>
          <w:sz w:val="28"/>
          <w:szCs w:val="28"/>
          <w:lang w:eastAsia="ru-RU"/>
        </w:rPr>
        <w:drawing>
          <wp:inline distT="0" distB="0" distL="0" distR="0">
            <wp:extent cx="17780" cy="17780"/>
            <wp:effectExtent l="0" t="0" r="0" b="0"/>
            <wp:docPr id="12" name="Рисунок 12" descr="Смотреть поз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отреть позж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p>
    <w:p w:rsidR="00CA0217" w:rsidRPr="00CA0217" w:rsidRDefault="00CA0217" w:rsidP="00CA0217">
      <w:pPr>
        <w:spacing w:line="300" w:lineRule="atLeast"/>
        <w:textAlignment w:val="baseline"/>
        <w:rPr>
          <w:rFonts w:ascii="Arial" w:eastAsia="Times New Roman" w:hAnsi="Arial" w:cs="Arial"/>
          <w:color w:val="333333"/>
          <w:sz w:val="28"/>
          <w:szCs w:val="28"/>
          <w:lang w:eastAsia="ru-RU"/>
        </w:rPr>
      </w:pPr>
      <w:r w:rsidRPr="00CA0217">
        <w:rPr>
          <w:rFonts w:ascii="Arial" w:eastAsia="Times New Roman" w:hAnsi="Arial" w:cs="Arial"/>
          <w:color w:val="333333"/>
          <w:sz w:val="28"/>
          <w:szCs w:val="28"/>
          <w:lang w:eastAsia="ru-RU"/>
        </w:rPr>
        <w:t>30 апреля – День работников пожарной охраны. В этот день в 1649 г. царь Алексей Михайлович подписал указ о создании первой российской противопожарной службы.</w:t>
      </w:r>
    </w:p>
    <w:p w:rsidR="00CA0217" w:rsidRPr="00CA0217" w:rsidRDefault="00CA0217" w:rsidP="00CA0217">
      <w:pPr>
        <w:pBdr>
          <w:top w:val="single" w:sz="6" w:space="6" w:color="EDEDED"/>
          <w:left w:val="single" w:sz="6" w:space="9" w:color="EDEDED"/>
          <w:bottom w:val="single" w:sz="2" w:space="5" w:color="EDEDED"/>
          <w:right w:val="single" w:sz="6" w:space="9" w:color="EDEDED"/>
        </w:pBdr>
        <w:shd w:val="clear" w:color="auto" w:fill="F3F4F4"/>
        <w:spacing w:before="120" w:after="120" w:line="240" w:lineRule="atLeast"/>
        <w:ind w:right="30"/>
        <w:textAlignment w:val="baseline"/>
        <w:rPr>
          <w:rFonts w:ascii="inherit" w:eastAsia="Times New Roman" w:hAnsi="inherit" w:cs="Arial"/>
          <w:color w:val="858F97"/>
          <w:sz w:val="28"/>
          <w:szCs w:val="28"/>
          <w:lang w:eastAsia="ru-RU"/>
        </w:rPr>
      </w:pPr>
    </w:p>
    <w:p w:rsidR="002975F5" w:rsidRPr="00CA0217" w:rsidRDefault="002975F5" w:rsidP="002975F5">
      <w:pPr>
        <w:spacing w:after="0" w:line="300" w:lineRule="atLeast"/>
        <w:textAlignment w:val="baseline"/>
        <w:rPr>
          <w:rFonts w:ascii="inherit" w:eastAsia="Times New Roman" w:hAnsi="inherit" w:cs="Arial"/>
          <w:color w:val="333333"/>
          <w:sz w:val="28"/>
          <w:szCs w:val="28"/>
          <w:lang w:eastAsia="ru-RU"/>
        </w:rPr>
      </w:pPr>
      <w:proofErr w:type="gramStart"/>
      <w:r w:rsidRPr="00CA0217">
        <w:rPr>
          <w:rFonts w:ascii="inherit" w:eastAsia="Times New Roman" w:hAnsi="inherit" w:cs="Arial"/>
          <w:color w:val="333333"/>
          <w:sz w:val="28"/>
          <w:szCs w:val="28"/>
          <w:lang w:eastAsia="ru-RU"/>
        </w:rPr>
        <w:t>создании</w:t>
      </w:r>
      <w:proofErr w:type="gramEnd"/>
      <w:r w:rsidRPr="00CA0217">
        <w:rPr>
          <w:rFonts w:ascii="inherit" w:eastAsia="Times New Roman" w:hAnsi="inherit" w:cs="Arial"/>
          <w:color w:val="333333"/>
          <w:sz w:val="28"/>
          <w:szCs w:val="28"/>
          <w:lang w:eastAsia="ru-RU"/>
        </w:rPr>
        <w:t xml:space="preserve"> первой российской противопожарной службы.</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Пожарная служба относится к числу старейших государственных служб в России. Еще в 1504 г., в царствование Ивана III, в Москве была создана пожарно-сторожевая охрана, а в 1549 г. Иван Грозный издал указ о пожарной безопасности, который обязывал обывателей иметь первичные средства пожаротушения в каждом доме.</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В 1649 г. на Руси  были изданы два документа, имеющие непосредственное отношение к пожарному делу. Первый из них – "Наказ о городском благочинии", вышедший 30 апреля, по существу заложил организационные основы профессиональной пожарной охраны в Москве.</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В наказе определялся  штатный состав пожарной охраны, ее техника, постоянное дежурство, объезды городов, устанавливались наказания за нарушения правил обращения с огнем. Причем эти положения распространялись на все российские города. Впервые на Руси устанавливались правила для должностных лиц, ответственных за пожарную безопасность.</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Второй документ – "Уложение царя Алексея Михайловича", в котором также имелся ряд статей, регламентировавших правила обращения с огнем. Уложение вводило уголовную ответственность за поджоги и устанавливало различие между неосторожным обращением с огнем и поджогом.</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Во время царствования Петра I постоянные угрозы  возникновения пожаров побудили царя сделать первую попытку организации постоянных пожарных команд. В 1722 г. при Адмиралтействе было организовано подобие пожарной команды. На вооружении этой команды находились заливные трубы, крюки, ведра, топоры. Все типы кораблей снабжались необходимыми пожарными инструментами. 13 ноября 1722 г. вышел петровский Указ о постройке плашкоутов (грузовых мелко сидящих судов) и установке на них брандспойтов для тушения пожаров на речных судах и в прибрежных строениях.</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lastRenderedPageBreak/>
        <w:t>Для обеспечения пожарной техникой войсковых подразделений, привлекавшихся к тушению пожаров, в 1740 г. Сенат утвердил нормы, по которым каждый полк оснащался большой заливной трубой, чаном для воды и парусиной; в батальонах должны были быть вилы, лестницы, большой крюк с цепью; рота оснащалась топорами, ведрами, щитом, лопатами, ручными трубами, крюками. В 1747 г. пожарным инвентарем были оснащены все правительственные учреждения.</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17 марта 1853 г. была утверждена "Нормальная табель составу пожарной части в городах", упорядочившая организационную структуру пожарной охраны, в том числе нормы обеспечения пожарных частей для городов. </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В 1857 г. был издан первый в России пожарный устав. Он излагал порядок устройства пожарных частей в городах, трактовал меры предосторожности от пожаров, порядок возмещения убытков и награждения участвующих в тушении работников пожарной охраны, а также предписывал меры наказания за нарушения правил пожарной безопасности.</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С 1858 г. для пожарных целей начал использоваться военно-полицейский телеграф, а в девяностых годах – телефон и электрическая пожарная сигнализация.</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proofErr w:type="gramStart"/>
      <w:r w:rsidRPr="00CA0217">
        <w:rPr>
          <w:rFonts w:ascii="inherit" w:eastAsia="Times New Roman" w:hAnsi="inherit" w:cs="Arial"/>
          <w:color w:val="333333"/>
          <w:sz w:val="28"/>
          <w:szCs w:val="28"/>
          <w:lang w:eastAsia="ru-RU"/>
        </w:rPr>
        <w:t>С этого времени была также введена новая форма одежды для пожарных: для брандмейстера – каска бронзовая, золоченая, с армейским гербом, парадный полукафтан темно-зеленного сукна, двубортный, с серебряным шитьем, шаровары, сапоги, поясная портупея, хромовые сапоги, шпага.</w:t>
      </w:r>
      <w:proofErr w:type="gramEnd"/>
      <w:r w:rsidRPr="00CA0217">
        <w:rPr>
          <w:rFonts w:ascii="inherit" w:eastAsia="Times New Roman" w:hAnsi="inherit" w:cs="Arial"/>
          <w:color w:val="333333"/>
          <w:sz w:val="28"/>
          <w:szCs w:val="28"/>
          <w:lang w:eastAsia="ru-RU"/>
        </w:rPr>
        <w:t xml:space="preserve"> Для рядового пожарного – каска бронзовая с чешуей, полукафтан серого цвета, погоны голубые, шаровары, сапоги, поясная портупея с чехлом для топора.</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Большую роль в развитии добровольных пожарных дружин сыграло создание в 1892 г. Российского пожарного общества (с 1907 г. – Императорского).</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В 1907 г. в Москве появился первый пожарный автомобиль. В этом же году в Китай-городе впервые была установлена пожарная сигнализация.  </w:t>
      </w:r>
    </w:p>
    <w:p w:rsidR="002975F5" w:rsidRPr="00CA0217" w:rsidRDefault="002975F5" w:rsidP="002975F5">
      <w:pPr>
        <w:spacing w:after="0"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После революции 17 апреля 1918 г. был издан декрет «Об организации государственных мер борьбы с огнем», ставший в истории России первым законодательным актом, в котором </w:t>
      </w:r>
      <w:hyperlink r:id="rId22" w:tgtFrame="_blank" w:history="1">
        <w:r w:rsidRPr="00CA0217">
          <w:rPr>
            <w:rFonts w:ascii="inherit" w:eastAsia="Times New Roman" w:hAnsi="inherit" w:cs="Arial"/>
            <w:color w:val="006699"/>
            <w:sz w:val="28"/>
            <w:szCs w:val="28"/>
            <w:u w:val="single"/>
            <w:bdr w:val="none" w:sz="0" w:space="0" w:color="auto" w:frame="1"/>
            <w:lang w:eastAsia="ru-RU"/>
          </w:rPr>
          <w:t>задаче борьбы с пожарами придавалось общегосударственное значение</w:t>
        </w:r>
      </w:hyperlink>
      <w:r w:rsidRPr="00CA0217">
        <w:rPr>
          <w:rFonts w:ascii="inherit" w:eastAsia="Times New Roman" w:hAnsi="inherit" w:cs="Arial"/>
          <w:color w:val="333333"/>
          <w:sz w:val="28"/>
          <w:szCs w:val="28"/>
          <w:lang w:eastAsia="ru-RU"/>
        </w:rPr>
        <w:t>. В соответствии с декретом, ежегодный праздник – День пожарной охраны – отмечался 17 апреля.</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В марте 1999 г. министр внутренних дел РФ издал приказ считать профессиональным праздником работников пожарной охраны 30 апреля, в ознаменование 350</w:t>
      </w:r>
      <w:r w:rsidRPr="00CA0217">
        <w:rPr>
          <w:rFonts w:ascii="inherit" w:eastAsia="Times New Roman" w:hAnsi="inherit" w:cs="Arial"/>
          <w:color w:val="333333"/>
          <w:sz w:val="28"/>
          <w:szCs w:val="28"/>
          <w:lang w:eastAsia="ru-RU"/>
        </w:rPr>
        <w:noBreakHyphen/>
        <w:t>летия "Наказа о градском благочинии". Учитывая исторические традиции и заслуги пожарной охраны, ее вклад в обеспечение пожарной безопасности Российской Федерации, Президент РФ в апреле 1999 г. издал Указ, которым установлен День пожарной охраны – 30 апреля.</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lastRenderedPageBreak/>
        <w:t>В настоящее время деятельность по обеспечению  пожарной  безопасности регулируют более 10 федеральных законов и правовых актов Правительства Российской Федерации.</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Знаковое событие произошло в конце ХХ века. Впервые в России за всю ее многовековую историю 18 ноября 1994 г. Государственной Думой был принят Федеральный Закон "О пожарной безопасности", который определил общие правовые, экономические и социальные основы обеспечения пожарной безопасности в Российской Федерации.</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proofErr w:type="gramStart"/>
      <w:r w:rsidRPr="00CA0217">
        <w:rPr>
          <w:rFonts w:ascii="inherit" w:eastAsia="Times New Roman" w:hAnsi="inherit" w:cs="Arial"/>
          <w:color w:val="333333"/>
          <w:sz w:val="28"/>
          <w:szCs w:val="28"/>
          <w:lang w:eastAsia="ru-RU"/>
        </w:rPr>
        <w:t>Новым этапом в развитии противопожарной службы явилось создание государственной пожарно-спасательной службы. 9 ноября 2001 г. был издан Указ Президента Российской Федерации "О совершенствовании Государственного управления в области пожарной безопасности», в соответствии с которым Государственная противопожарная служба Министерства внутренних дел Российской Федерации была преобразована в Государственную противопожарную службу Министерства Российской Федерации по делам гражданской обороны, чрезвычайным ситуациям и ликвидации последствий стихийных</w:t>
      </w:r>
      <w:proofErr w:type="gramEnd"/>
      <w:r w:rsidRPr="00CA0217">
        <w:rPr>
          <w:rFonts w:ascii="inherit" w:eastAsia="Times New Roman" w:hAnsi="inherit" w:cs="Arial"/>
          <w:color w:val="333333"/>
          <w:sz w:val="28"/>
          <w:szCs w:val="28"/>
          <w:lang w:eastAsia="ru-RU"/>
        </w:rPr>
        <w:t xml:space="preserve"> бедствий".</w:t>
      </w:r>
    </w:p>
    <w:p w:rsidR="002975F5" w:rsidRPr="00CA0217" w:rsidRDefault="00650725" w:rsidP="002975F5">
      <w:pPr>
        <w:spacing w:after="0" w:line="300" w:lineRule="atLeast"/>
        <w:textAlignment w:val="baseline"/>
        <w:rPr>
          <w:rFonts w:ascii="inherit" w:eastAsia="Times New Roman" w:hAnsi="inherit" w:cs="Arial"/>
          <w:color w:val="333333"/>
          <w:sz w:val="28"/>
          <w:szCs w:val="28"/>
          <w:lang w:eastAsia="ru-RU"/>
        </w:rPr>
      </w:pPr>
      <w:hyperlink r:id="rId23" w:tgtFrame="_blank" w:history="1">
        <w:r w:rsidR="002975F5" w:rsidRPr="00CA0217">
          <w:rPr>
            <w:rFonts w:ascii="inherit" w:eastAsia="Times New Roman" w:hAnsi="inherit" w:cs="Arial"/>
            <w:color w:val="006699"/>
            <w:sz w:val="28"/>
            <w:szCs w:val="28"/>
            <w:u w:val="single"/>
            <w:bdr w:val="none" w:sz="0" w:space="0" w:color="auto" w:frame="1"/>
            <w:lang w:eastAsia="ru-RU"/>
          </w:rPr>
          <w:t>Пожарная охрана в России подразделяется</w:t>
        </w:r>
      </w:hyperlink>
      <w:r w:rsidR="002975F5" w:rsidRPr="00CA0217">
        <w:rPr>
          <w:rFonts w:ascii="inherit" w:eastAsia="Times New Roman" w:hAnsi="inherit" w:cs="Arial"/>
          <w:color w:val="333333"/>
          <w:sz w:val="28"/>
          <w:szCs w:val="28"/>
          <w:lang w:eastAsia="ru-RU"/>
        </w:rPr>
        <w:t> на следующие виды: Государственная противопожарная служба, муниципальная пожарная охрана, ведомственная пожарная охрана, частная пожарная охрана, добровольная пожарная охрана.</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Государственная противопожарная служба (ГПС) – это мощная оперативная служба в составе МЧС России, обладающая квалифицированными кадрами, современной техникой, имеющая развитые научную и учебную базы. В ее составе 220 тысяч человек, 13,6 тысяч зданий и сооружений, в числе которых более 4 тысяч зданий пожарных  депо, 18 634 основных и специальных  пожарных  автомобилей, 49 пожарных  катеров.</w:t>
      </w:r>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В Государственную противопожарную службу входят федеральная противопожарная служба и противопожарная служба субъектов Российской Федерации.</w:t>
      </w:r>
    </w:p>
    <w:p w:rsidR="002975F5" w:rsidRPr="00CA0217" w:rsidRDefault="00650725" w:rsidP="002975F5">
      <w:pPr>
        <w:spacing w:after="0" w:line="300" w:lineRule="atLeast"/>
        <w:textAlignment w:val="baseline"/>
        <w:rPr>
          <w:rFonts w:ascii="inherit" w:eastAsia="Times New Roman" w:hAnsi="inherit" w:cs="Arial"/>
          <w:color w:val="333333"/>
          <w:sz w:val="28"/>
          <w:szCs w:val="28"/>
          <w:lang w:eastAsia="ru-RU"/>
        </w:rPr>
      </w:pPr>
      <w:hyperlink r:id="rId24" w:tgtFrame="_blank" w:history="1">
        <w:proofErr w:type="gramStart"/>
        <w:r w:rsidR="002975F5" w:rsidRPr="00CA0217">
          <w:rPr>
            <w:rFonts w:ascii="inherit" w:eastAsia="Times New Roman" w:hAnsi="inherit" w:cs="Arial"/>
            <w:color w:val="006699"/>
            <w:sz w:val="28"/>
            <w:szCs w:val="28"/>
            <w:u w:val="single"/>
            <w:bdr w:val="none" w:sz="0" w:space="0" w:color="auto" w:frame="1"/>
            <w:lang w:eastAsia="ru-RU"/>
          </w:rPr>
          <w:t>Основными задачами Государственной противопожарной службы являются</w:t>
        </w:r>
      </w:hyperlink>
      <w:r w:rsidR="002975F5" w:rsidRPr="00CA0217">
        <w:rPr>
          <w:rFonts w:ascii="inherit" w:eastAsia="Times New Roman" w:hAnsi="inherit" w:cs="Arial"/>
          <w:color w:val="333333"/>
          <w:sz w:val="28"/>
          <w:szCs w:val="28"/>
          <w:lang w:eastAsia="ru-RU"/>
        </w:rPr>
        <w:t>:  организация разработка и реализация государственных мер, направленных на предотвращение пожаров, повышение эффективности противопожарной защиты населенных пунктов и предприятий, организаций, учреждений; организация и осуществление государственного  пожарного  надзора; тушение пожаров и проведение связанных с ними первоочередных аварийно-спасательных работ в населенных пунктах и на объектах; профессиональная подготовка кадров для противопожарных аварийно-спасательных работ.</w:t>
      </w:r>
      <w:proofErr w:type="gramEnd"/>
    </w:p>
    <w:p w:rsidR="002975F5" w:rsidRPr="00CA0217" w:rsidRDefault="002975F5" w:rsidP="002975F5">
      <w:pPr>
        <w:spacing w:after="375" w:line="300" w:lineRule="atLeast"/>
        <w:textAlignment w:val="baseline"/>
        <w:rPr>
          <w:rFonts w:ascii="inherit" w:eastAsia="Times New Roman" w:hAnsi="inherit" w:cs="Arial"/>
          <w:color w:val="333333"/>
          <w:sz w:val="28"/>
          <w:szCs w:val="28"/>
          <w:lang w:eastAsia="ru-RU"/>
        </w:rPr>
      </w:pPr>
      <w:r w:rsidRPr="00CA0217">
        <w:rPr>
          <w:rFonts w:ascii="inherit" w:eastAsia="Times New Roman" w:hAnsi="inherit" w:cs="Arial"/>
          <w:color w:val="333333"/>
          <w:sz w:val="28"/>
          <w:szCs w:val="28"/>
          <w:lang w:eastAsia="ru-RU"/>
        </w:rPr>
        <w:t xml:space="preserve">Подразделения ГПС ежегодно совершают около 2 </w:t>
      </w:r>
      <w:proofErr w:type="gramStart"/>
      <w:r w:rsidRPr="00CA0217">
        <w:rPr>
          <w:rFonts w:ascii="inherit" w:eastAsia="Times New Roman" w:hAnsi="inherit" w:cs="Arial"/>
          <w:color w:val="333333"/>
          <w:sz w:val="28"/>
          <w:szCs w:val="28"/>
          <w:lang w:eastAsia="ru-RU"/>
        </w:rPr>
        <w:t>млн</w:t>
      </w:r>
      <w:proofErr w:type="gramEnd"/>
      <w:r w:rsidRPr="00CA0217">
        <w:rPr>
          <w:rFonts w:ascii="inherit" w:eastAsia="Times New Roman" w:hAnsi="inherit" w:cs="Arial"/>
          <w:color w:val="333333"/>
          <w:sz w:val="28"/>
          <w:szCs w:val="28"/>
          <w:lang w:eastAsia="ru-RU"/>
        </w:rPr>
        <w:t xml:space="preserve"> выездов, спасают от гибели и травм более 90 тысяч человек, материальных ценностей на сумму более 120 млрд рублей. Одно из важнейших направлений деятельности ГПС – осуществление  пожарного  надзора. Ежегодно государственные инспекторы по пожарному надзору проводят 1,5 </w:t>
      </w:r>
      <w:proofErr w:type="gramStart"/>
      <w:r w:rsidRPr="00CA0217">
        <w:rPr>
          <w:rFonts w:ascii="inherit" w:eastAsia="Times New Roman" w:hAnsi="inherit" w:cs="Arial"/>
          <w:color w:val="333333"/>
          <w:sz w:val="28"/>
          <w:szCs w:val="28"/>
          <w:lang w:eastAsia="ru-RU"/>
        </w:rPr>
        <w:t>млн</w:t>
      </w:r>
      <w:proofErr w:type="gramEnd"/>
      <w:r w:rsidRPr="00CA0217">
        <w:rPr>
          <w:rFonts w:ascii="inherit" w:eastAsia="Times New Roman" w:hAnsi="inherit" w:cs="Arial"/>
          <w:color w:val="333333"/>
          <w:sz w:val="28"/>
          <w:szCs w:val="28"/>
          <w:lang w:eastAsia="ru-RU"/>
        </w:rPr>
        <w:t xml:space="preserve"> мероприятий по контролю за  пожарной  безопасностью, предлагают к исполнению до 7,5 млн противопожарных </w:t>
      </w:r>
      <w:r w:rsidRPr="00CA0217">
        <w:rPr>
          <w:rFonts w:ascii="inherit" w:eastAsia="Times New Roman" w:hAnsi="inherit" w:cs="Arial"/>
          <w:color w:val="333333"/>
          <w:sz w:val="28"/>
          <w:szCs w:val="28"/>
          <w:lang w:eastAsia="ru-RU"/>
        </w:rPr>
        <w:lastRenderedPageBreak/>
        <w:t xml:space="preserve">мероприятий. Благодаря этому ежегодно предотвращается до 450 тысяч пожаров и сохраняется материальных ценностей на сумму 35-45 </w:t>
      </w:r>
      <w:proofErr w:type="gramStart"/>
      <w:r w:rsidRPr="00CA0217">
        <w:rPr>
          <w:rFonts w:ascii="inherit" w:eastAsia="Times New Roman" w:hAnsi="inherit" w:cs="Arial"/>
          <w:color w:val="333333"/>
          <w:sz w:val="28"/>
          <w:szCs w:val="28"/>
          <w:lang w:eastAsia="ru-RU"/>
        </w:rPr>
        <w:t>млрд</w:t>
      </w:r>
      <w:proofErr w:type="gramEnd"/>
      <w:r w:rsidRPr="00CA0217">
        <w:rPr>
          <w:rFonts w:ascii="inherit" w:eastAsia="Times New Roman" w:hAnsi="inherit" w:cs="Arial"/>
          <w:color w:val="333333"/>
          <w:sz w:val="28"/>
          <w:szCs w:val="28"/>
          <w:lang w:eastAsia="ru-RU"/>
        </w:rPr>
        <w:t xml:space="preserve"> рублей.</w:t>
      </w: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r w:rsidRPr="00CA0217">
        <w:rPr>
          <w:rFonts w:ascii="Arial" w:eastAsia="Times New Roman" w:hAnsi="Arial" w:cs="Arial"/>
          <w:color w:val="000000"/>
          <w:sz w:val="28"/>
          <w:szCs w:val="28"/>
          <w:bdr w:val="none" w:sz="0" w:space="0" w:color="auto" w:frame="1"/>
          <w:lang w:eastAsia="ru-RU"/>
        </w:rPr>
        <w:br/>
      </w:r>
      <w:r w:rsidRPr="00CA0217">
        <w:rPr>
          <w:rFonts w:ascii="Arial" w:eastAsia="Times New Roman" w:hAnsi="Arial" w:cs="Arial"/>
          <w:color w:val="000000"/>
          <w:sz w:val="28"/>
          <w:szCs w:val="28"/>
          <w:bdr w:val="none" w:sz="0" w:space="0" w:color="auto" w:frame="1"/>
          <w:lang w:eastAsia="ru-RU"/>
        </w:rPr>
        <w:br/>
      </w: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Pr="00CA0217"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2975F5"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885FBB" w:rsidRDefault="00885FBB" w:rsidP="00CC0439">
      <w:pPr>
        <w:spacing w:after="0" w:line="240" w:lineRule="auto"/>
        <w:jc w:val="center"/>
        <w:rPr>
          <w:rFonts w:ascii="Times New Roman" w:eastAsia="Times New Roman" w:hAnsi="Times New Roman" w:cs="Times New Roman"/>
          <w:b/>
          <w:color w:val="0000FF"/>
          <w:sz w:val="28"/>
          <w:szCs w:val="28"/>
          <w:lang w:eastAsia="ru-RU"/>
        </w:rPr>
      </w:pPr>
    </w:p>
    <w:p w:rsidR="00885FBB" w:rsidRDefault="00885FBB" w:rsidP="00CC0439">
      <w:pPr>
        <w:spacing w:after="0" w:line="240" w:lineRule="auto"/>
        <w:jc w:val="center"/>
        <w:rPr>
          <w:rFonts w:ascii="Times New Roman" w:eastAsia="Times New Roman" w:hAnsi="Times New Roman" w:cs="Times New Roman"/>
          <w:b/>
          <w:color w:val="0000FF"/>
          <w:sz w:val="28"/>
          <w:szCs w:val="28"/>
          <w:lang w:eastAsia="ru-RU"/>
        </w:rPr>
      </w:pPr>
    </w:p>
    <w:p w:rsidR="00885FBB" w:rsidRDefault="00885FBB" w:rsidP="00CC0439">
      <w:pPr>
        <w:spacing w:after="0" w:line="240" w:lineRule="auto"/>
        <w:jc w:val="center"/>
        <w:rPr>
          <w:rFonts w:ascii="Times New Roman" w:eastAsia="Times New Roman" w:hAnsi="Times New Roman" w:cs="Times New Roman"/>
          <w:b/>
          <w:color w:val="0000FF"/>
          <w:sz w:val="28"/>
          <w:szCs w:val="28"/>
          <w:lang w:eastAsia="ru-RU"/>
        </w:rPr>
      </w:pPr>
    </w:p>
    <w:p w:rsidR="00885FBB" w:rsidRDefault="00885FBB" w:rsidP="00CC0439">
      <w:pPr>
        <w:spacing w:after="0" w:line="240" w:lineRule="auto"/>
        <w:jc w:val="center"/>
        <w:rPr>
          <w:rFonts w:ascii="Times New Roman" w:eastAsia="Times New Roman" w:hAnsi="Times New Roman" w:cs="Times New Roman"/>
          <w:b/>
          <w:color w:val="0000FF"/>
          <w:sz w:val="28"/>
          <w:szCs w:val="28"/>
          <w:lang w:eastAsia="ru-RU"/>
        </w:rPr>
      </w:pPr>
    </w:p>
    <w:p w:rsidR="002975F5" w:rsidRDefault="002975F5" w:rsidP="00CC0439">
      <w:pPr>
        <w:spacing w:after="0" w:line="240" w:lineRule="auto"/>
        <w:jc w:val="center"/>
        <w:rPr>
          <w:rFonts w:ascii="Times New Roman" w:eastAsia="Times New Roman" w:hAnsi="Times New Roman" w:cs="Times New Roman"/>
          <w:b/>
          <w:color w:val="0000FF"/>
          <w:sz w:val="28"/>
          <w:szCs w:val="28"/>
          <w:lang w:eastAsia="ru-RU"/>
        </w:rPr>
      </w:pPr>
    </w:p>
    <w:p w:rsidR="00CC0439" w:rsidRPr="006B63EA" w:rsidRDefault="00CC0439" w:rsidP="00CC0439">
      <w:pPr>
        <w:spacing w:after="0" w:line="240" w:lineRule="auto"/>
        <w:jc w:val="center"/>
        <w:rPr>
          <w:rFonts w:ascii="Times New Roman" w:eastAsia="Times New Roman" w:hAnsi="Times New Roman" w:cs="Times New Roman"/>
          <w:b/>
          <w:color w:val="0000FF"/>
          <w:sz w:val="28"/>
          <w:szCs w:val="28"/>
          <w:lang w:eastAsia="ru-RU"/>
        </w:rPr>
      </w:pPr>
      <w:r w:rsidRPr="006B63EA">
        <w:rPr>
          <w:rFonts w:ascii="Times New Roman" w:eastAsia="Times New Roman" w:hAnsi="Times New Roman" w:cs="Times New Roman"/>
          <w:b/>
          <w:color w:val="0000FF"/>
          <w:sz w:val="28"/>
          <w:szCs w:val="28"/>
          <w:lang w:eastAsia="ru-RU"/>
        </w:rPr>
        <w:t>План-конспект.</w:t>
      </w:r>
    </w:p>
    <w:p w:rsidR="00CC0439" w:rsidRPr="006B63EA" w:rsidRDefault="00CC0439" w:rsidP="00CC0439">
      <w:pPr>
        <w:spacing w:after="0" w:line="240" w:lineRule="auto"/>
        <w:jc w:val="center"/>
        <w:rPr>
          <w:rFonts w:ascii="Times New Roman" w:eastAsia="Times New Roman" w:hAnsi="Times New Roman" w:cs="Times New Roman"/>
          <w:b/>
          <w:color w:val="0000FF"/>
          <w:sz w:val="28"/>
          <w:szCs w:val="28"/>
          <w:lang w:eastAsia="ru-RU"/>
        </w:rPr>
      </w:pPr>
      <w:r w:rsidRPr="006B63EA">
        <w:rPr>
          <w:rFonts w:ascii="Times New Roman" w:eastAsia="Times New Roman" w:hAnsi="Times New Roman" w:cs="Times New Roman"/>
          <w:b/>
          <w:color w:val="0000FF"/>
          <w:sz w:val="28"/>
          <w:szCs w:val="28"/>
          <w:lang w:eastAsia="ru-RU"/>
        </w:rPr>
        <w:t>Для проведения занятий с учащимися   9   класса.</w:t>
      </w:r>
    </w:p>
    <w:p w:rsidR="00CC0439" w:rsidRPr="006B63EA" w:rsidRDefault="00CC0439" w:rsidP="00CC0439">
      <w:pPr>
        <w:spacing w:after="0" w:line="240" w:lineRule="auto"/>
        <w:jc w:val="center"/>
        <w:rPr>
          <w:rFonts w:ascii="Times New Roman" w:eastAsia="Times New Roman" w:hAnsi="Times New Roman" w:cs="Times New Roman"/>
          <w:b/>
          <w:color w:val="993300"/>
          <w:sz w:val="28"/>
          <w:szCs w:val="28"/>
          <w:lang w:eastAsia="ru-RU"/>
        </w:rPr>
      </w:pPr>
      <w:r w:rsidRPr="006B63EA">
        <w:rPr>
          <w:rFonts w:ascii="Times New Roman" w:eastAsia="Times New Roman" w:hAnsi="Times New Roman" w:cs="Times New Roman"/>
          <w:b/>
          <w:color w:val="993300"/>
          <w:sz w:val="28"/>
          <w:szCs w:val="28"/>
          <w:lang w:eastAsia="ru-RU"/>
        </w:rPr>
        <w:t>Урок №                                                          дата</w:t>
      </w:r>
    </w:p>
    <w:p w:rsidR="00CC0439" w:rsidRPr="006B63EA" w:rsidRDefault="00CC0439" w:rsidP="00CC0439">
      <w:pPr>
        <w:shd w:val="clear" w:color="auto" w:fill="FFFFFF"/>
        <w:autoSpaceDE w:val="0"/>
        <w:autoSpaceDN w:val="0"/>
        <w:adjustRightInd w:val="0"/>
        <w:spacing w:after="0" w:line="240" w:lineRule="auto"/>
        <w:ind w:firstLine="720"/>
        <w:jc w:val="center"/>
        <w:rPr>
          <w:rFonts w:ascii="Arial" w:eastAsia="Times New Roman" w:hAnsi="Arial" w:cs="Arial"/>
          <w:b/>
          <w:bCs/>
          <w:i/>
          <w:iCs/>
          <w:color w:val="000000"/>
          <w:sz w:val="28"/>
          <w:szCs w:val="28"/>
          <w:lang w:eastAsia="ru-RU"/>
        </w:rPr>
      </w:pPr>
      <w:r w:rsidRPr="006B63EA">
        <w:rPr>
          <w:rFonts w:ascii="Times New Roman" w:eastAsia="Times New Roman" w:hAnsi="Times New Roman" w:cs="Times New Roman"/>
          <w:b/>
          <w:sz w:val="28"/>
          <w:szCs w:val="28"/>
          <w:lang w:eastAsia="ru-RU"/>
        </w:rPr>
        <w:t>Тема:</w:t>
      </w:r>
      <w:r w:rsidRPr="006B63EA">
        <w:rPr>
          <w:rFonts w:ascii="Times New Roman" w:eastAsia="Times New Roman" w:hAnsi="Times New Roman" w:cs="Times New Roman"/>
          <w:sz w:val="28"/>
          <w:szCs w:val="28"/>
          <w:lang w:eastAsia="ru-RU"/>
        </w:rPr>
        <w:t xml:space="preserve"> </w:t>
      </w:r>
      <w:r w:rsidRPr="006B63EA">
        <w:rPr>
          <w:rFonts w:ascii="Arial" w:eastAsia="Times New Roman" w:hAnsi="Arial" w:cs="Times New Roman"/>
          <w:b/>
          <w:bCs/>
          <w:i/>
          <w:iCs/>
          <w:color w:val="FF0000"/>
          <w:sz w:val="28"/>
          <w:szCs w:val="28"/>
          <w:lang w:eastAsia="ru-RU"/>
        </w:rPr>
        <w:t>Пожары</w:t>
      </w:r>
      <w:r w:rsidRPr="006B63EA">
        <w:rPr>
          <w:rFonts w:ascii="Arial" w:eastAsia="Times New Roman" w:hAnsi="Arial" w:cs="Arial"/>
          <w:b/>
          <w:bCs/>
          <w:i/>
          <w:iCs/>
          <w:color w:val="FF0000"/>
          <w:sz w:val="28"/>
          <w:szCs w:val="28"/>
          <w:lang w:eastAsia="ru-RU"/>
        </w:rPr>
        <w:t xml:space="preserve"> </w:t>
      </w:r>
      <w:r w:rsidRPr="006B63EA">
        <w:rPr>
          <w:rFonts w:ascii="Arial" w:eastAsia="Times New Roman" w:hAnsi="Arial" w:cs="Times New Roman"/>
          <w:b/>
          <w:bCs/>
          <w:i/>
          <w:iCs/>
          <w:color w:val="FF0000"/>
          <w:sz w:val="28"/>
          <w:szCs w:val="28"/>
          <w:lang w:eastAsia="ru-RU"/>
        </w:rPr>
        <w:t>и</w:t>
      </w:r>
      <w:r w:rsidRPr="006B63EA">
        <w:rPr>
          <w:rFonts w:ascii="Arial" w:eastAsia="Times New Roman" w:hAnsi="Arial" w:cs="Arial"/>
          <w:b/>
          <w:bCs/>
          <w:i/>
          <w:iCs/>
          <w:color w:val="FF0000"/>
          <w:sz w:val="28"/>
          <w:szCs w:val="28"/>
          <w:lang w:eastAsia="ru-RU"/>
        </w:rPr>
        <w:t xml:space="preserve"> </w:t>
      </w:r>
      <w:r w:rsidRPr="006B63EA">
        <w:rPr>
          <w:rFonts w:ascii="Arial" w:eastAsia="Times New Roman" w:hAnsi="Arial" w:cs="Times New Roman"/>
          <w:b/>
          <w:bCs/>
          <w:i/>
          <w:iCs/>
          <w:color w:val="FF0000"/>
          <w:sz w:val="28"/>
          <w:szCs w:val="28"/>
          <w:lang w:eastAsia="ru-RU"/>
        </w:rPr>
        <w:t>взрывы</w:t>
      </w:r>
      <w:r w:rsidRPr="006B63EA">
        <w:rPr>
          <w:rFonts w:ascii="Arial" w:eastAsia="Times New Roman" w:hAnsi="Arial" w:cs="Arial"/>
          <w:b/>
          <w:bCs/>
          <w:i/>
          <w:iCs/>
          <w:color w:val="FF0000"/>
          <w:sz w:val="28"/>
          <w:szCs w:val="28"/>
          <w:lang w:eastAsia="ru-RU"/>
        </w:rPr>
        <w:t>.</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color w:val="0000FF"/>
          <w:sz w:val="28"/>
          <w:szCs w:val="28"/>
          <w:lang w:eastAsia="ru-RU"/>
        </w:rPr>
      </w:pPr>
      <w:r w:rsidRPr="006B63EA">
        <w:rPr>
          <w:rFonts w:ascii="Times New Roman" w:eastAsia="Times New Roman" w:hAnsi="Times New Roman" w:cs="Times New Roman"/>
          <w:b/>
          <w:color w:val="0000FF"/>
          <w:sz w:val="28"/>
          <w:szCs w:val="28"/>
          <w:lang w:eastAsia="ru-RU"/>
        </w:rPr>
        <w:t>Цель:</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sz w:val="28"/>
          <w:szCs w:val="28"/>
          <w:lang w:eastAsia="ru-RU"/>
        </w:rPr>
      </w:pPr>
      <w:r w:rsidRPr="006B63EA">
        <w:rPr>
          <w:rFonts w:ascii="Times New Roman" w:eastAsia="Times New Roman" w:hAnsi="Times New Roman" w:cs="Times New Roman"/>
          <w:b/>
          <w:sz w:val="28"/>
          <w:szCs w:val="28"/>
          <w:lang w:eastAsia="ru-RU"/>
        </w:rPr>
        <w:t xml:space="preserve">      1. </w:t>
      </w:r>
      <w:r w:rsidRPr="006B63EA">
        <w:rPr>
          <w:rFonts w:ascii="Times New Roman" w:eastAsia="Times New Roman" w:hAnsi="Times New Roman" w:cs="Times New Roman"/>
          <w:sz w:val="28"/>
          <w:szCs w:val="28"/>
          <w:lang w:eastAsia="ru-RU"/>
        </w:rPr>
        <w:t xml:space="preserve"> Ознакомить учащихся с </w:t>
      </w:r>
      <w:r w:rsidRPr="006B63EA">
        <w:rPr>
          <w:rFonts w:ascii="Times New Roman" w:eastAsia="Times New Roman" w:hAnsi="Times New Roman" w:cs="Times New Roman"/>
          <w:color w:val="000000"/>
          <w:sz w:val="28"/>
          <w:szCs w:val="28"/>
          <w:lang w:eastAsia="ru-RU"/>
        </w:rPr>
        <w:t xml:space="preserve">основными понятиями о </w:t>
      </w:r>
      <w:proofErr w:type="spellStart"/>
      <w:r w:rsidRPr="006B63EA">
        <w:rPr>
          <w:rFonts w:ascii="Times New Roman" w:eastAsia="Times New Roman" w:hAnsi="Times New Roman" w:cs="Times New Roman"/>
          <w:color w:val="000000"/>
          <w:sz w:val="28"/>
          <w:szCs w:val="28"/>
          <w:lang w:eastAsia="ru-RU"/>
        </w:rPr>
        <w:t>пожаро</w:t>
      </w:r>
      <w:proofErr w:type="spellEnd"/>
      <w:r w:rsidRPr="006B63EA">
        <w:rPr>
          <w:rFonts w:ascii="Times New Roman" w:eastAsia="Times New Roman" w:hAnsi="Times New Roman" w:cs="Times New Roman"/>
          <w:color w:val="000000"/>
          <w:sz w:val="28"/>
          <w:szCs w:val="28"/>
          <w:lang w:eastAsia="ru-RU"/>
        </w:rPr>
        <w:t xml:space="preserve"> - и взрывоопасных объектах</w:t>
      </w:r>
    </w:p>
    <w:p w:rsidR="00CC0439" w:rsidRPr="006B63EA" w:rsidRDefault="00CC0439" w:rsidP="00CC0439">
      <w:pPr>
        <w:spacing w:after="0" w:line="240" w:lineRule="auto"/>
        <w:rPr>
          <w:rFonts w:ascii="Arial" w:eastAsia="Times New Roman" w:hAnsi="Times New Roman" w:cs="Arial"/>
          <w:color w:val="000000"/>
          <w:sz w:val="28"/>
          <w:szCs w:val="28"/>
          <w:lang w:eastAsia="ru-RU"/>
        </w:rPr>
      </w:pPr>
      <w:r w:rsidRPr="006B63EA">
        <w:rPr>
          <w:rFonts w:ascii="Times New Roman" w:eastAsia="Times New Roman" w:hAnsi="Times New Roman" w:cs="Times New Roman"/>
          <w:b/>
          <w:sz w:val="28"/>
          <w:szCs w:val="28"/>
          <w:lang w:eastAsia="ru-RU"/>
        </w:rPr>
        <w:t xml:space="preserve">               2.  </w:t>
      </w:r>
      <w:r w:rsidRPr="006B63EA">
        <w:rPr>
          <w:rFonts w:ascii="Times New Roman" w:eastAsia="Times New Roman" w:hAnsi="Times New Roman" w:cs="Times New Roman"/>
          <w:sz w:val="28"/>
          <w:szCs w:val="28"/>
          <w:lang w:eastAsia="ru-RU"/>
        </w:rPr>
        <w:t xml:space="preserve">Научить детей </w:t>
      </w:r>
      <w:r w:rsidRPr="006B63EA">
        <w:rPr>
          <w:rFonts w:ascii="Times New Roman" w:eastAsia="Times New Roman" w:hAnsi="Times New Roman" w:cs="Times New Roman"/>
          <w:bCs/>
          <w:color w:val="000000"/>
          <w:sz w:val="28"/>
          <w:szCs w:val="28"/>
          <w:lang w:eastAsia="ru-RU"/>
        </w:rPr>
        <w:t>правилам безопасного поведения при пожаре и угрозе взрыва.</w:t>
      </w:r>
      <w:r w:rsidRPr="006B63EA">
        <w:rPr>
          <w:rFonts w:ascii="Arial" w:eastAsia="Times New Roman" w:hAnsi="Times New Roman" w:cs="Arial"/>
          <w:color w:val="000000"/>
          <w:sz w:val="28"/>
          <w:szCs w:val="28"/>
          <w:lang w:eastAsia="ru-RU"/>
        </w:rPr>
        <w:t xml:space="preserve"> </w:t>
      </w:r>
    </w:p>
    <w:p w:rsidR="00CC0439" w:rsidRPr="006B63EA" w:rsidRDefault="00CC0439" w:rsidP="00CC0439">
      <w:pPr>
        <w:spacing w:after="0" w:line="240" w:lineRule="auto"/>
        <w:rPr>
          <w:rFonts w:ascii="Times New Roman" w:eastAsia="Times New Roman" w:hAnsi="Times New Roman" w:cs="Times New Roman"/>
          <w:b/>
          <w:color w:val="0000FF"/>
          <w:sz w:val="28"/>
          <w:szCs w:val="28"/>
          <w:lang w:eastAsia="ru-RU"/>
        </w:rPr>
      </w:pPr>
      <w:r w:rsidRPr="006B63EA">
        <w:rPr>
          <w:rFonts w:ascii="Times New Roman" w:eastAsia="Times New Roman" w:hAnsi="Times New Roman" w:cs="Times New Roman"/>
          <w:b/>
          <w:color w:val="0000FF"/>
          <w:sz w:val="28"/>
          <w:szCs w:val="28"/>
          <w:lang w:eastAsia="ru-RU"/>
        </w:rPr>
        <w:t xml:space="preserve">Учебные вопросы: </w:t>
      </w:r>
    </w:p>
    <w:p w:rsidR="00CC0439" w:rsidRPr="006B63EA" w:rsidRDefault="00CC0439" w:rsidP="00CC0439">
      <w:pPr>
        <w:spacing w:after="0" w:line="240" w:lineRule="auto"/>
        <w:ind w:firstLine="1080"/>
        <w:rPr>
          <w:rFonts w:ascii="Times New Roman" w:eastAsia="Times New Roman" w:hAnsi="Times New Roman" w:cs="Times New Roman"/>
          <w:sz w:val="28"/>
          <w:szCs w:val="28"/>
          <w:lang w:eastAsia="ru-RU"/>
        </w:rPr>
      </w:pPr>
      <w:r w:rsidRPr="006B63EA">
        <w:rPr>
          <w:rFonts w:ascii="Times New Roman" w:eastAsia="Times New Roman" w:hAnsi="Times New Roman" w:cs="Times New Roman"/>
          <w:b/>
          <w:sz w:val="28"/>
          <w:szCs w:val="28"/>
          <w:lang w:eastAsia="ru-RU"/>
        </w:rPr>
        <w:t xml:space="preserve"> 1.</w:t>
      </w:r>
      <w:r w:rsidRPr="006B63EA">
        <w:rPr>
          <w:rFonts w:ascii="Times New Roman" w:eastAsia="Times New Roman" w:hAnsi="Times New Roman" w:cs="Times New Roman"/>
          <w:b/>
          <w:color w:val="000000"/>
          <w:sz w:val="28"/>
          <w:szCs w:val="28"/>
          <w:lang w:eastAsia="ru-RU"/>
        </w:rPr>
        <w:t xml:space="preserve"> </w:t>
      </w:r>
      <w:r w:rsidRPr="006B63EA">
        <w:rPr>
          <w:rFonts w:ascii="Times New Roman" w:eastAsia="Times New Roman" w:hAnsi="Times New Roman" w:cs="Times New Roman"/>
          <w:color w:val="000000"/>
          <w:sz w:val="28"/>
          <w:szCs w:val="28"/>
          <w:lang w:eastAsia="ru-RU"/>
        </w:rPr>
        <w:t xml:space="preserve">Основные понятия о </w:t>
      </w:r>
      <w:proofErr w:type="spellStart"/>
      <w:r w:rsidRPr="006B63EA">
        <w:rPr>
          <w:rFonts w:ascii="Times New Roman" w:eastAsia="Times New Roman" w:hAnsi="Times New Roman" w:cs="Times New Roman"/>
          <w:color w:val="000000"/>
          <w:sz w:val="28"/>
          <w:szCs w:val="28"/>
          <w:lang w:eastAsia="ru-RU"/>
        </w:rPr>
        <w:t>пожаро</w:t>
      </w:r>
      <w:proofErr w:type="spellEnd"/>
      <w:r w:rsidRPr="006B63EA">
        <w:rPr>
          <w:rFonts w:ascii="Times New Roman" w:eastAsia="Times New Roman" w:hAnsi="Times New Roman" w:cs="Times New Roman"/>
          <w:color w:val="000000"/>
          <w:sz w:val="28"/>
          <w:szCs w:val="28"/>
          <w:lang w:eastAsia="ru-RU"/>
        </w:rPr>
        <w:t xml:space="preserve"> - и взрывоопасных объектах</w:t>
      </w:r>
    </w:p>
    <w:p w:rsidR="00CC0439" w:rsidRPr="006B63EA" w:rsidRDefault="00CC0439" w:rsidP="00CC0439">
      <w:pPr>
        <w:shd w:val="clear" w:color="auto" w:fill="FFFFFF"/>
        <w:autoSpaceDE w:val="0"/>
        <w:autoSpaceDN w:val="0"/>
        <w:adjustRightInd w:val="0"/>
        <w:spacing w:after="0" w:line="240" w:lineRule="auto"/>
        <w:ind w:firstLine="1080"/>
        <w:rPr>
          <w:rFonts w:ascii="Times New Roman" w:eastAsia="Times New Roman" w:hAnsi="Times New Roman" w:cs="Times New Roman"/>
          <w:sz w:val="28"/>
          <w:szCs w:val="28"/>
          <w:lang w:eastAsia="ru-RU"/>
        </w:rPr>
      </w:pPr>
      <w:r w:rsidRPr="006B63EA">
        <w:rPr>
          <w:rFonts w:ascii="Times New Roman" w:eastAsia="Times New Roman" w:hAnsi="Times New Roman" w:cs="Times New Roman"/>
          <w:sz w:val="28"/>
          <w:szCs w:val="28"/>
          <w:lang w:eastAsia="ru-RU"/>
        </w:rPr>
        <w:t xml:space="preserve"> </w:t>
      </w:r>
      <w:r w:rsidRPr="006B63EA">
        <w:rPr>
          <w:rFonts w:ascii="Times New Roman" w:eastAsia="Times New Roman" w:hAnsi="Times New Roman" w:cs="Times New Roman"/>
          <w:b/>
          <w:sz w:val="28"/>
          <w:szCs w:val="28"/>
          <w:lang w:eastAsia="ru-RU"/>
        </w:rPr>
        <w:t>2</w:t>
      </w:r>
      <w:r w:rsidRPr="006B63EA">
        <w:rPr>
          <w:rFonts w:ascii="Times New Roman" w:eastAsia="Times New Roman" w:hAnsi="Times New Roman" w:cs="Times New Roman"/>
          <w:sz w:val="28"/>
          <w:szCs w:val="28"/>
          <w:lang w:eastAsia="ru-RU"/>
        </w:rPr>
        <w:t>.</w:t>
      </w:r>
      <w:r w:rsidRPr="006B63EA">
        <w:rPr>
          <w:rFonts w:ascii="Times New Roman" w:eastAsia="Times New Roman" w:hAnsi="Times New Roman" w:cs="Times New Roman"/>
          <w:bCs/>
          <w:color w:val="000000"/>
          <w:sz w:val="28"/>
          <w:szCs w:val="28"/>
          <w:lang w:eastAsia="ru-RU"/>
        </w:rPr>
        <w:t xml:space="preserve"> Причины и возможные последствия аварий на </w:t>
      </w:r>
      <w:proofErr w:type="spellStart"/>
      <w:r w:rsidRPr="006B63EA">
        <w:rPr>
          <w:rFonts w:ascii="Times New Roman" w:eastAsia="Times New Roman" w:hAnsi="Times New Roman" w:cs="Times New Roman"/>
          <w:bCs/>
          <w:color w:val="000000"/>
          <w:sz w:val="28"/>
          <w:szCs w:val="28"/>
          <w:lang w:eastAsia="ru-RU"/>
        </w:rPr>
        <w:t>пожаро</w:t>
      </w:r>
      <w:proofErr w:type="spellEnd"/>
      <w:r w:rsidRPr="006B63EA">
        <w:rPr>
          <w:rFonts w:ascii="Times New Roman" w:eastAsia="Times New Roman" w:hAnsi="Times New Roman" w:cs="Times New Roman"/>
          <w:bCs/>
          <w:color w:val="000000"/>
          <w:sz w:val="28"/>
          <w:szCs w:val="28"/>
          <w:lang w:eastAsia="ru-RU"/>
        </w:rPr>
        <w:t>-и взрывоопасных объектах.</w:t>
      </w:r>
    </w:p>
    <w:p w:rsidR="00CC0439" w:rsidRPr="006B63EA" w:rsidRDefault="00CC0439" w:rsidP="00CC0439">
      <w:pPr>
        <w:spacing w:after="0" w:line="240" w:lineRule="auto"/>
        <w:ind w:firstLine="108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 xml:space="preserve"> </w:t>
      </w:r>
      <w:r w:rsidRPr="006B63EA">
        <w:rPr>
          <w:rFonts w:ascii="Times New Roman" w:eastAsia="Times New Roman" w:hAnsi="Times New Roman" w:cs="Times New Roman"/>
          <w:b/>
          <w:sz w:val="28"/>
          <w:szCs w:val="28"/>
          <w:lang w:eastAsia="ru-RU"/>
        </w:rPr>
        <w:t>3.</w:t>
      </w:r>
      <w:r w:rsidRPr="006B63EA">
        <w:rPr>
          <w:rFonts w:ascii="Times New Roman" w:eastAsia="Times New Roman" w:hAnsi="Times New Roman" w:cs="Times New Roman"/>
          <w:color w:val="000000"/>
          <w:sz w:val="28"/>
          <w:szCs w:val="28"/>
          <w:lang w:eastAsia="ru-RU"/>
        </w:rPr>
        <w:t xml:space="preserve"> </w:t>
      </w:r>
      <w:r w:rsidRPr="006B63EA">
        <w:rPr>
          <w:rFonts w:ascii="Times New Roman" w:eastAsia="Times New Roman" w:hAnsi="Times New Roman" w:cs="Times New Roman"/>
          <w:bCs/>
          <w:color w:val="000000"/>
          <w:sz w:val="28"/>
          <w:szCs w:val="28"/>
          <w:lang w:eastAsia="ru-RU"/>
        </w:rPr>
        <w:t>Поражающие факторы при авариях на ВПОО</w:t>
      </w:r>
      <w:r w:rsidRPr="006B63EA">
        <w:rPr>
          <w:rFonts w:ascii="Times New Roman" w:eastAsia="Times New Roman" w:hAnsi="Times New Roman" w:cs="Times New Roman"/>
          <w:sz w:val="28"/>
          <w:szCs w:val="28"/>
          <w:lang w:eastAsia="ru-RU"/>
        </w:rPr>
        <w:t xml:space="preserve">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b/>
          <w:sz w:val="28"/>
          <w:szCs w:val="28"/>
          <w:lang w:eastAsia="ru-RU"/>
        </w:rPr>
        <w:t xml:space="preserve">      4.</w:t>
      </w:r>
      <w:r w:rsidRPr="006B63EA">
        <w:rPr>
          <w:rFonts w:ascii="Times New Roman" w:eastAsia="Times New Roman" w:hAnsi="Times New Roman" w:cs="Times New Roman"/>
          <w:b/>
          <w:bCs/>
          <w:color w:val="000000"/>
          <w:sz w:val="28"/>
          <w:szCs w:val="28"/>
          <w:lang w:eastAsia="ru-RU"/>
        </w:rPr>
        <w:t xml:space="preserve"> </w:t>
      </w:r>
      <w:r w:rsidRPr="006B63EA">
        <w:rPr>
          <w:rFonts w:ascii="Times New Roman" w:eastAsia="Times New Roman" w:hAnsi="Times New Roman" w:cs="Times New Roman"/>
          <w:bCs/>
          <w:color w:val="000000"/>
          <w:sz w:val="28"/>
          <w:szCs w:val="28"/>
          <w:lang w:eastAsia="ru-RU"/>
        </w:rPr>
        <w:t>Правила безопасного поведения при пожаре и угрозе взрыва.</w:t>
      </w:r>
    </w:p>
    <w:p w:rsidR="00CC0439" w:rsidRPr="006B63EA" w:rsidRDefault="00CC0439" w:rsidP="00CC0439">
      <w:pPr>
        <w:spacing w:after="0" w:line="240" w:lineRule="auto"/>
        <w:rPr>
          <w:rFonts w:ascii="Times New Roman" w:eastAsia="Times New Roman" w:hAnsi="Times New Roman" w:cs="Times New Roman"/>
          <w:sz w:val="28"/>
          <w:szCs w:val="28"/>
          <w:u w:val="single"/>
          <w:lang w:eastAsia="ru-RU"/>
        </w:rPr>
      </w:pPr>
      <w:r w:rsidRPr="006B63EA">
        <w:rPr>
          <w:rFonts w:ascii="Times New Roman" w:eastAsia="Times New Roman" w:hAnsi="Times New Roman" w:cs="Times New Roman"/>
          <w:b/>
          <w:color w:val="993300"/>
          <w:sz w:val="28"/>
          <w:szCs w:val="28"/>
          <w:lang w:eastAsia="ru-RU"/>
        </w:rPr>
        <w:t>место:</w:t>
      </w:r>
      <w:r w:rsidRPr="006B63EA">
        <w:rPr>
          <w:rFonts w:ascii="Times New Roman" w:eastAsia="Times New Roman" w:hAnsi="Times New Roman" w:cs="Times New Roman"/>
          <w:b/>
          <w:sz w:val="28"/>
          <w:szCs w:val="28"/>
          <w:lang w:eastAsia="ru-RU"/>
        </w:rPr>
        <w:t xml:space="preserve">  </w:t>
      </w:r>
      <w:r w:rsidRPr="006B63EA">
        <w:rPr>
          <w:rFonts w:ascii="Times New Roman" w:eastAsia="Times New Roman" w:hAnsi="Times New Roman" w:cs="Times New Roman"/>
          <w:sz w:val="28"/>
          <w:szCs w:val="28"/>
          <w:lang w:eastAsia="ru-RU"/>
        </w:rPr>
        <w:t>кабинет ОБЖ</w:t>
      </w:r>
    </w:p>
    <w:p w:rsidR="00CC0439" w:rsidRPr="006B63EA" w:rsidRDefault="00CC0439" w:rsidP="00CC0439">
      <w:pPr>
        <w:spacing w:after="0" w:line="240" w:lineRule="auto"/>
        <w:rPr>
          <w:rFonts w:ascii="Times New Roman" w:eastAsia="Times New Roman" w:hAnsi="Times New Roman" w:cs="Times New Roman"/>
          <w:b/>
          <w:sz w:val="28"/>
          <w:szCs w:val="28"/>
          <w:lang w:eastAsia="ru-RU"/>
        </w:rPr>
      </w:pPr>
      <w:r w:rsidRPr="006B63EA">
        <w:rPr>
          <w:rFonts w:ascii="Times New Roman" w:eastAsia="Times New Roman" w:hAnsi="Times New Roman" w:cs="Times New Roman"/>
          <w:b/>
          <w:color w:val="993300"/>
          <w:sz w:val="28"/>
          <w:szCs w:val="28"/>
          <w:lang w:eastAsia="ru-RU"/>
        </w:rPr>
        <w:t>время:</w:t>
      </w:r>
      <w:r w:rsidRPr="006B63EA">
        <w:rPr>
          <w:rFonts w:ascii="Times New Roman" w:eastAsia="Times New Roman" w:hAnsi="Times New Roman" w:cs="Times New Roman"/>
          <w:b/>
          <w:sz w:val="28"/>
          <w:szCs w:val="28"/>
          <w:lang w:eastAsia="ru-RU"/>
        </w:rPr>
        <w:t xml:space="preserve"> </w:t>
      </w:r>
      <w:r w:rsidRPr="006B63EA">
        <w:rPr>
          <w:rFonts w:ascii="Times New Roman" w:eastAsia="Times New Roman" w:hAnsi="Times New Roman" w:cs="Times New Roman"/>
          <w:sz w:val="28"/>
          <w:szCs w:val="28"/>
          <w:lang w:eastAsia="ru-RU"/>
        </w:rPr>
        <w:t xml:space="preserve">0.45 мин.                                                                 </w:t>
      </w:r>
    </w:p>
    <w:p w:rsidR="00CC0439" w:rsidRPr="006B63EA" w:rsidRDefault="00CC0439" w:rsidP="00CC0439">
      <w:pPr>
        <w:spacing w:after="0" w:line="240" w:lineRule="auto"/>
        <w:rPr>
          <w:rFonts w:ascii="Times New Roman" w:eastAsia="Times New Roman" w:hAnsi="Times New Roman" w:cs="Times New Roman"/>
          <w:b/>
          <w:sz w:val="28"/>
          <w:szCs w:val="28"/>
          <w:lang w:eastAsia="ru-RU"/>
        </w:rPr>
      </w:pPr>
      <w:r w:rsidRPr="006B63EA">
        <w:rPr>
          <w:rFonts w:ascii="Times New Roman" w:eastAsia="Times New Roman" w:hAnsi="Times New Roman" w:cs="Times New Roman"/>
          <w:b/>
          <w:color w:val="993300"/>
          <w:sz w:val="28"/>
          <w:szCs w:val="28"/>
          <w:lang w:eastAsia="ru-RU"/>
        </w:rPr>
        <w:t>метод:</w:t>
      </w:r>
      <w:r w:rsidRPr="006B63EA">
        <w:rPr>
          <w:rFonts w:ascii="Times New Roman" w:eastAsia="Times New Roman" w:hAnsi="Times New Roman" w:cs="Times New Roman"/>
          <w:b/>
          <w:sz w:val="28"/>
          <w:szCs w:val="28"/>
          <w:lang w:eastAsia="ru-RU"/>
        </w:rPr>
        <w:t xml:space="preserve"> </w:t>
      </w:r>
      <w:r w:rsidRPr="006B63EA">
        <w:rPr>
          <w:rFonts w:ascii="Times New Roman" w:eastAsia="Times New Roman" w:hAnsi="Times New Roman" w:cs="Times New Roman"/>
          <w:sz w:val="28"/>
          <w:szCs w:val="28"/>
          <w:lang w:eastAsia="ru-RU"/>
        </w:rPr>
        <w:t>лекция</w:t>
      </w:r>
      <w:r w:rsidRPr="006B63EA">
        <w:rPr>
          <w:rFonts w:ascii="Times New Roman" w:eastAsia="Times New Roman" w:hAnsi="Times New Roman" w:cs="Times New Roman"/>
          <w:b/>
          <w:sz w:val="28"/>
          <w:szCs w:val="28"/>
          <w:lang w:eastAsia="ru-RU"/>
        </w:rPr>
        <w:t xml:space="preserve"> </w:t>
      </w:r>
    </w:p>
    <w:p w:rsidR="00CC0439" w:rsidRPr="006B63EA" w:rsidRDefault="00CC0439" w:rsidP="00CC0439">
      <w:pPr>
        <w:spacing w:after="0" w:line="240" w:lineRule="auto"/>
        <w:rPr>
          <w:rFonts w:ascii="Times New Roman" w:eastAsia="Times New Roman" w:hAnsi="Times New Roman" w:cs="Times New Roman"/>
          <w:sz w:val="28"/>
          <w:szCs w:val="28"/>
          <w:lang w:eastAsia="ru-RU"/>
        </w:rPr>
      </w:pPr>
      <w:r w:rsidRPr="006B63EA">
        <w:rPr>
          <w:rFonts w:ascii="Times New Roman" w:eastAsia="Times New Roman" w:hAnsi="Times New Roman" w:cs="Times New Roman"/>
          <w:b/>
          <w:color w:val="993300"/>
          <w:sz w:val="28"/>
          <w:szCs w:val="28"/>
          <w:lang w:eastAsia="ru-RU"/>
        </w:rPr>
        <w:t>Учебная литература</w:t>
      </w:r>
      <w:r w:rsidRPr="006B63EA">
        <w:rPr>
          <w:rFonts w:ascii="Times New Roman" w:eastAsia="Times New Roman" w:hAnsi="Times New Roman" w:cs="Times New Roman"/>
          <w:b/>
          <w:sz w:val="28"/>
          <w:szCs w:val="28"/>
          <w:lang w:eastAsia="ru-RU"/>
        </w:rPr>
        <w:t xml:space="preserve">: 1. </w:t>
      </w:r>
      <w:r w:rsidRPr="006B63EA">
        <w:rPr>
          <w:rFonts w:ascii="Times New Roman" w:eastAsia="Times New Roman" w:hAnsi="Times New Roman" w:cs="Times New Roman"/>
          <w:sz w:val="28"/>
          <w:szCs w:val="28"/>
          <w:lang w:eastAsia="ru-RU"/>
        </w:rPr>
        <w:t>Учебник ОБЖ</w:t>
      </w:r>
    </w:p>
    <w:p w:rsidR="00CC0439" w:rsidRPr="006B63EA" w:rsidRDefault="00CC0439" w:rsidP="00CC0439">
      <w:pPr>
        <w:spacing w:after="0" w:line="240" w:lineRule="auto"/>
        <w:rPr>
          <w:rFonts w:ascii="Times New Roman" w:eastAsia="Times New Roman" w:hAnsi="Times New Roman" w:cs="Times New Roman"/>
          <w:b/>
          <w:color w:val="993300"/>
          <w:sz w:val="28"/>
          <w:szCs w:val="28"/>
          <w:u w:val="single"/>
          <w:lang w:eastAsia="ru-RU"/>
        </w:rPr>
      </w:pPr>
      <w:r w:rsidRPr="006B63EA">
        <w:rPr>
          <w:rFonts w:ascii="Times New Roman" w:eastAsia="Times New Roman" w:hAnsi="Times New Roman" w:cs="Times New Roman"/>
          <w:color w:val="993300"/>
          <w:sz w:val="28"/>
          <w:szCs w:val="28"/>
          <w:lang w:eastAsia="ru-RU"/>
        </w:rPr>
        <w:t xml:space="preserve">                                    </w:t>
      </w:r>
      <w:r w:rsidRPr="006B63EA">
        <w:rPr>
          <w:rFonts w:ascii="Times New Roman" w:eastAsia="Times New Roman" w:hAnsi="Times New Roman" w:cs="Times New Roman"/>
          <w:b/>
          <w:color w:val="993300"/>
          <w:sz w:val="28"/>
          <w:szCs w:val="28"/>
          <w:u w:val="single"/>
          <w:lang w:eastAsia="ru-RU"/>
        </w:rPr>
        <w:t>Ход занятия:</w:t>
      </w:r>
    </w:p>
    <w:p w:rsidR="00CC0439" w:rsidRPr="006B63EA" w:rsidRDefault="00CC0439" w:rsidP="00CC0439">
      <w:pPr>
        <w:spacing w:after="0" w:line="240" w:lineRule="auto"/>
        <w:rPr>
          <w:rFonts w:ascii="Times New Roman" w:eastAsia="Times New Roman" w:hAnsi="Times New Roman" w:cs="Times New Roman"/>
          <w:b/>
          <w:sz w:val="28"/>
          <w:szCs w:val="28"/>
          <w:lang w:eastAsia="ru-RU"/>
        </w:rPr>
      </w:pPr>
    </w:p>
    <w:p w:rsidR="00CC0439" w:rsidRPr="006B63EA" w:rsidRDefault="00CC0439" w:rsidP="00CC0439">
      <w:pPr>
        <w:spacing w:after="0" w:line="240" w:lineRule="auto"/>
        <w:rPr>
          <w:rFonts w:ascii="Times New Roman" w:eastAsia="Times New Roman" w:hAnsi="Times New Roman" w:cs="Times New Roman"/>
          <w:sz w:val="28"/>
          <w:szCs w:val="28"/>
          <w:lang w:eastAsia="ru-RU"/>
        </w:rPr>
      </w:pPr>
      <w:r w:rsidRPr="006B63EA">
        <w:rPr>
          <w:rFonts w:ascii="Times New Roman" w:eastAsia="Times New Roman" w:hAnsi="Times New Roman" w:cs="Times New Roman"/>
          <w:b/>
          <w:color w:val="008000"/>
          <w:sz w:val="28"/>
          <w:szCs w:val="28"/>
          <w:lang w:eastAsia="ru-RU"/>
        </w:rPr>
        <w:t>1.Оргмомент-8 минут</w:t>
      </w:r>
      <w:proofErr w:type="gramStart"/>
      <w:r w:rsidRPr="006B63EA">
        <w:rPr>
          <w:rFonts w:ascii="Times New Roman" w:eastAsia="Times New Roman" w:hAnsi="Times New Roman" w:cs="Times New Roman"/>
          <w:b/>
          <w:sz w:val="28"/>
          <w:szCs w:val="28"/>
          <w:lang w:eastAsia="ru-RU"/>
        </w:rPr>
        <w:t>.</w:t>
      </w:r>
      <w:proofErr w:type="gramEnd"/>
      <w:r w:rsidRPr="006B63EA">
        <w:rPr>
          <w:rFonts w:ascii="Times New Roman" w:eastAsia="Times New Roman" w:hAnsi="Times New Roman" w:cs="Times New Roman"/>
          <w:b/>
          <w:sz w:val="28"/>
          <w:szCs w:val="28"/>
          <w:lang w:eastAsia="ru-RU"/>
        </w:rPr>
        <w:t xml:space="preserve"> (</w:t>
      </w:r>
      <w:proofErr w:type="gramStart"/>
      <w:r w:rsidRPr="006B63EA">
        <w:rPr>
          <w:rFonts w:ascii="Times New Roman" w:eastAsia="Times New Roman" w:hAnsi="Times New Roman" w:cs="Times New Roman"/>
          <w:sz w:val="28"/>
          <w:szCs w:val="28"/>
          <w:lang w:eastAsia="ru-RU"/>
        </w:rPr>
        <w:t>п</w:t>
      </w:r>
      <w:proofErr w:type="gramEnd"/>
      <w:r w:rsidRPr="006B63EA">
        <w:rPr>
          <w:rFonts w:ascii="Times New Roman" w:eastAsia="Times New Roman" w:hAnsi="Times New Roman" w:cs="Times New Roman"/>
          <w:sz w:val="28"/>
          <w:szCs w:val="28"/>
          <w:lang w:eastAsia="ru-RU"/>
        </w:rPr>
        <w:t>роверяю готовность учеников к уроку, наличие ручек и тетрадей, отмечаю отсутствующих).</w:t>
      </w:r>
    </w:p>
    <w:p w:rsidR="00CC0439" w:rsidRPr="006B63EA" w:rsidRDefault="00CC0439" w:rsidP="00CC0439">
      <w:pPr>
        <w:spacing w:after="0" w:line="240" w:lineRule="auto"/>
        <w:rPr>
          <w:rFonts w:ascii="Times New Roman" w:eastAsia="Times New Roman" w:hAnsi="Times New Roman" w:cs="Times New Roman"/>
          <w:b/>
          <w:sz w:val="28"/>
          <w:szCs w:val="28"/>
          <w:lang w:eastAsia="ru-RU"/>
        </w:rPr>
      </w:pPr>
    </w:p>
    <w:p w:rsidR="00CC0439" w:rsidRPr="006B63EA" w:rsidRDefault="00CC0439" w:rsidP="00CC0439">
      <w:pPr>
        <w:spacing w:after="0" w:line="240" w:lineRule="auto"/>
        <w:rPr>
          <w:rFonts w:ascii="Times New Roman" w:eastAsia="Times New Roman" w:hAnsi="Times New Roman" w:cs="Times New Roman"/>
          <w:b/>
          <w:sz w:val="28"/>
          <w:szCs w:val="28"/>
          <w:lang w:eastAsia="ru-RU"/>
        </w:rPr>
      </w:pPr>
      <w:r w:rsidRPr="006B63EA">
        <w:rPr>
          <w:rFonts w:ascii="Times New Roman" w:eastAsia="Times New Roman" w:hAnsi="Times New Roman" w:cs="Times New Roman"/>
          <w:b/>
          <w:color w:val="008000"/>
          <w:sz w:val="28"/>
          <w:szCs w:val="28"/>
          <w:lang w:eastAsia="ru-RU"/>
        </w:rPr>
        <w:t>2.Основная часть -30 минут</w:t>
      </w:r>
      <w:r w:rsidRPr="006B63EA">
        <w:rPr>
          <w:rFonts w:ascii="Times New Roman" w:eastAsia="Times New Roman" w:hAnsi="Times New Roman" w:cs="Times New Roman"/>
          <w:b/>
          <w:sz w:val="28"/>
          <w:szCs w:val="28"/>
          <w:lang w:eastAsia="ru-RU"/>
        </w:rPr>
        <w:t>.</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i/>
          <w:iCs/>
          <w:color w:val="000000"/>
          <w:sz w:val="28"/>
          <w:szCs w:val="28"/>
          <w:lang w:eastAsia="ru-RU"/>
        </w:rPr>
      </w:pPr>
    </w:p>
    <w:p w:rsidR="00CC0439" w:rsidRPr="006B63EA" w:rsidRDefault="00CC0439" w:rsidP="00CC0439">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color w:val="FF0000"/>
          <w:sz w:val="28"/>
          <w:szCs w:val="28"/>
          <w:u w:val="single"/>
          <w:lang w:eastAsia="ru-RU"/>
        </w:rPr>
      </w:pPr>
      <w:r w:rsidRPr="006B63EA">
        <w:rPr>
          <w:rFonts w:ascii="Times New Roman" w:eastAsia="Times New Roman" w:hAnsi="Times New Roman" w:cs="Times New Roman"/>
          <w:b/>
          <w:iCs/>
          <w:color w:val="FF0000"/>
          <w:sz w:val="28"/>
          <w:szCs w:val="28"/>
          <w:u w:val="single"/>
          <w:lang w:eastAsia="ru-RU"/>
        </w:rPr>
        <w:t xml:space="preserve">1. </w:t>
      </w:r>
      <w:r w:rsidRPr="006B63EA">
        <w:rPr>
          <w:rFonts w:ascii="Times New Roman" w:eastAsia="Times New Roman" w:hAnsi="Times New Roman" w:cs="Times New Roman"/>
          <w:b/>
          <w:color w:val="FF0000"/>
          <w:sz w:val="28"/>
          <w:szCs w:val="28"/>
          <w:u w:val="single"/>
          <w:lang w:eastAsia="ru-RU"/>
        </w:rPr>
        <w:t xml:space="preserve">Основные понятия о </w:t>
      </w:r>
      <w:proofErr w:type="spellStart"/>
      <w:r w:rsidRPr="006B63EA">
        <w:rPr>
          <w:rFonts w:ascii="Times New Roman" w:eastAsia="Times New Roman" w:hAnsi="Times New Roman" w:cs="Times New Roman"/>
          <w:b/>
          <w:color w:val="FF0000"/>
          <w:sz w:val="28"/>
          <w:szCs w:val="28"/>
          <w:u w:val="single"/>
          <w:lang w:eastAsia="ru-RU"/>
        </w:rPr>
        <w:t>пожаро</w:t>
      </w:r>
      <w:proofErr w:type="spellEnd"/>
      <w:r w:rsidRPr="006B63EA">
        <w:rPr>
          <w:rFonts w:ascii="Times New Roman" w:eastAsia="Times New Roman" w:hAnsi="Times New Roman" w:cs="Times New Roman"/>
          <w:b/>
          <w:color w:val="FF0000"/>
          <w:sz w:val="28"/>
          <w:szCs w:val="28"/>
          <w:u w:val="single"/>
          <w:lang w:eastAsia="ru-RU"/>
        </w:rPr>
        <w:t xml:space="preserve"> - и взрывоопасных объектах. (11 минут)</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Arial" w:eastAsia="Times New Roman" w:hAnsi="Times New Roman" w:cs="Arial"/>
          <w:color w:val="000000"/>
          <w:sz w:val="28"/>
          <w:szCs w:val="28"/>
          <w:lang w:eastAsia="ru-RU"/>
        </w:rPr>
        <w:t xml:space="preserve">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bCs/>
          <w:color w:val="000000"/>
          <w:sz w:val="28"/>
          <w:szCs w:val="28"/>
          <w:lang w:eastAsia="ru-RU"/>
        </w:rPr>
      </w:pPr>
      <w:r w:rsidRPr="006B63EA">
        <w:rPr>
          <w:rFonts w:ascii="Times New Roman" w:eastAsia="Times New Roman" w:hAnsi="Times New Roman" w:cs="Times New Roman"/>
          <w:b/>
          <w:color w:val="000000"/>
          <w:sz w:val="28"/>
          <w:szCs w:val="28"/>
          <w:lang w:eastAsia="ru-RU"/>
        </w:rPr>
        <w:t xml:space="preserve"> </w:t>
      </w:r>
      <w:proofErr w:type="spellStart"/>
      <w:r w:rsidRPr="006B63EA">
        <w:rPr>
          <w:rFonts w:ascii="Times New Roman" w:eastAsia="Times New Roman" w:hAnsi="Times New Roman" w:cs="Times New Roman"/>
          <w:b/>
          <w:color w:val="000000"/>
          <w:sz w:val="28"/>
          <w:szCs w:val="28"/>
          <w:lang w:eastAsia="ru-RU"/>
        </w:rPr>
        <w:t>Пожар</w:t>
      </w:r>
      <w:proofErr w:type="gramStart"/>
      <w:r w:rsidRPr="006B63EA">
        <w:rPr>
          <w:rFonts w:ascii="Times New Roman" w:eastAsia="Times New Roman" w:hAnsi="Times New Roman" w:cs="Times New Roman"/>
          <w:b/>
          <w:color w:val="000000"/>
          <w:sz w:val="28"/>
          <w:szCs w:val="28"/>
          <w:lang w:eastAsia="ru-RU"/>
        </w:rPr>
        <w:t>о</w:t>
      </w:r>
      <w:proofErr w:type="spellEnd"/>
      <w:r w:rsidRPr="006B63EA">
        <w:rPr>
          <w:rFonts w:ascii="Times New Roman" w:eastAsia="Times New Roman" w:hAnsi="Times New Roman" w:cs="Times New Roman"/>
          <w:b/>
          <w:color w:val="000000"/>
          <w:sz w:val="28"/>
          <w:szCs w:val="28"/>
          <w:lang w:eastAsia="ru-RU"/>
        </w:rPr>
        <w:t>-</w:t>
      </w:r>
      <w:proofErr w:type="gramEnd"/>
      <w:r w:rsidRPr="006B63EA">
        <w:rPr>
          <w:rFonts w:ascii="Times New Roman" w:eastAsia="Times New Roman" w:hAnsi="Times New Roman" w:cs="Times New Roman"/>
          <w:b/>
          <w:color w:val="000000"/>
          <w:sz w:val="28"/>
          <w:szCs w:val="28"/>
          <w:lang w:eastAsia="ru-RU"/>
        </w:rPr>
        <w:t xml:space="preserve"> и взрывоопасные объекты (ПВОО)</w:t>
      </w:r>
      <w:r w:rsidRPr="006B63EA">
        <w:rPr>
          <w:rFonts w:ascii="Times New Roman" w:eastAsia="Times New Roman" w:hAnsi="Times New Roman" w:cs="Times New Roman"/>
          <w:color w:val="000000"/>
          <w:sz w:val="28"/>
          <w:szCs w:val="28"/>
          <w:lang w:eastAsia="ru-RU"/>
        </w:rPr>
        <w:t xml:space="preserve"> — пред</w:t>
      </w:r>
      <w:r w:rsidRPr="006B63EA">
        <w:rPr>
          <w:rFonts w:ascii="Times New Roman" w:eastAsia="Times New Roman" w:hAnsi="Times New Roman" w:cs="Times New Roman"/>
          <w:color w:val="000000"/>
          <w:sz w:val="28"/>
          <w:szCs w:val="28"/>
          <w:lang w:eastAsia="ru-RU"/>
        </w:rPr>
        <w:softHyphen/>
        <w:t>приятия, на которых производятся, хранятся, транс</w:t>
      </w:r>
      <w:r w:rsidRPr="006B63EA">
        <w:rPr>
          <w:rFonts w:ascii="Times New Roman" w:eastAsia="Times New Roman" w:hAnsi="Times New Roman" w:cs="Times New Roman"/>
          <w:color w:val="000000"/>
          <w:sz w:val="28"/>
          <w:szCs w:val="28"/>
          <w:lang w:eastAsia="ru-RU"/>
        </w:rPr>
        <w:softHyphen/>
        <w:t>портируются взрывоопасные продукты или продук</w:t>
      </w:r>
      <w:r w:rsidRPr="006B63EA">
        <w:rPr>
          <w:rFonts w:ascii="Times New Roman" w:eastAsia="Times New Roman" w:hAnsi="Times New Roman" w:cs="Times New Roman"/>
          <w:color w:val="000000"/>
          <w:sz w:val="28"/>
          <w:szCs w:val="28"/>
          <w:lang w:eastAsia="ru-RU"/>
        </w:rPr>
        <w:softHyphen/>
        <w:t>ты, приобретающие при определенных условиях способность к возгоранию или взрыву. По взрывной, взрывопожарной и пожарной опасно</w:t>
      </w:r>
      <w:r w:rsidRPr="006B63EA">
        <w:rPr>
          <w:rFonts w:ascii="Times New Roman" w:eastAsia="Times New Roman" w:hAnsi="Times New Roman" w:cs="Times New Roman"/>
          <w:color w:val="000000"/>
          <w:sz w:val="28"/>
          <w:szCs w:val="28"/>
          <w:lang w:eastAsia="ru-RU"/>
        </w:rPr>
        <w:softHyphen/>
        <w:t xml:space="preserve">сти все ПВОО подразделяются </w:t>
      </w:r>
      <w:r w:rsidRPr="006B63EA">
        <w:rPr>
          <w:rFonts w:ascii="Times New Roman" w:eastAsia="Times New Roman" w:hAnsi="Times New Roman" w:cs="Times New Roman"/>
          <w:b/>
          <w:color w:val="000000"/>
          <w:sz w:val="28"/>
          <w:szCs w:val="28"/>
          <w:lang w:eastAsia="ru-RU"/>
        </w:rPr>
        <w:t>на шесть категорий</w:t>
      </w:r>
      <w:r w:rsidRPr="006B63EA">
        <w:rPr>
          <w:rFonts w:ascii="Times New Roman" w:eastAsia="Times New Roman" w:hAnsi="Times New Roman" w:cs="Times New Roman"/>
          <w:color w:val="000000"/>
          <w:sz w:val="28"/>
          <w:szCs w:val="28"/>
          <w:lang w:eastAsia="ru-RU"/>
        </w:rPr>
        <w:t xml:space="preserve">: </w:t>
      </w:r>
      <w:r w:rsidRPr="006B63EA">
        <w:rPr>
          <w:rFonts w:ascii="Times New Roman" w:eastAsia="Times New Roman" w:hAnsi="Times New Roman" w:cs="Times New Roman"/>
          <w:i/>
          <w:iCs/>
          <w:color w:val="000000"/>
          <w:sz w:val="28"/>
          <w:szCs w:val="28"/>
          <w:lang w:eastAsia="ru-RU"/>
        </w:rPr>
        <w:t>А</w:t>
      </w:r>
      <w:r w:rsidRPr="006B63EA">
        <w:rPr>
          <w:rFonts w:ascii="Times New Roman" w:eastAsia="Times New Roman" w:hAnsi="Times New Roman" w:cs="Times New Roman"/>
          <w:i/>
          <w:iCs/>
          <w:color w:val="000000"/>
          <w:sz w:val="28"/>
          <w:szCs w:val="28"/>
          <w:vertAlign w:val="subscript"/>
          <w:lang w:eastAsia="ru-RU"/>
        </w:rPr>
        <w:t xml:space="preserve"> </w:t>
      </w:r>
      <w:r w:rsidRPr="006B63EA">
        <w:rPr>
          <w:rFonts w:ascii="Times New Roman" w:eastAsia="Times New Roman" w:hAnsi="Times New Roman" w:cs="Times New Roman"/>
          <w:i/>
          <w:iCs/>
          <w:color w:val="000000"/>
          <w:sz w:val="28"/>
          <w:szCs w:val="28"/>
          <w:lang w:eastAsia="ru-RU"/>
        </w:rPr>
        <w:t xml:space="preserve">Б, В, Г, </w:t>
      </w:r>
      <w:r w:rsidRPr="006B63EA">
        <w:rPr>
          <w:rFonts w:ascii="Times New Roman" w:eastAsia="Times New Roman" w:hAnsi="Times New Roman" w:cs="Times New Roman"/>
          <w:color w:val="000000"/>
          <w:sz w:val="28"/>
          <w:szCs w:val="28"/>
          <w:lang w:eastAsia="ru-RU"/>
        </w:rPr>
        <w:t xml:space="preserve">Д </w:t>
      </w:r>
      <w:r w:rsidRPr="006B63EA">
        <w:rPr>
          <w:rFonts w:ascii="Times New Roman" w:eastAsia="Times New Roman" w:hAnsi="Times New Roman" w:cs="Times New Roman"/>
          <w:i/>
          <w:iCs/>
          <w:color w:val="000000"/>
          <w:sz w:val="28"/>
          <w:szCs w:val="28"/>
          <w:lang w:eastAsia="ru-RU"/>
        </w:rPr>
        <w:t xml:space="preserve">Е </w:t>
      </w:r>
      <w:r w:rsidRPr="006B63EA">
        <w:rPr>
          <w:rFonts w:ascii="Times New Roman" w:eastAsia="Times New Roman" w:hAnsi="Times New Roman" w:cs="Times New Roman"/>
          <w:color w:val="000000"/>
          <w:sz w:val="28"/>
          <w:szCs w:val="28"/>
          <w:lang w:eastAsia="ru-RU"/>
        </w:rPr>
        <w:t>Особенно опасны объекты, относящие</w:t>
      </w:r>
      <w:r w:rsidRPr="006B63EA">
        <w:rPr>
          <w:rFonts w:ascii="Times New Roman" w:eastAsia="Times New Roman" w:hAnsi="Times New Roman" w:cs="Times New Roman"/>
          <w:color w:val="000000"/>
          <w:sz w:val="28"/>
          <w:szCs w:val="28"/>
          <w:lang w:eastAsia="ru-RU"/>
        </w:rPr>
        <w:softHyphen/>
        <w:t>ся к категории</w:t>
      </w:r>
      <w:proofErr w:type="gramStart"/>
      <w:r w:rsidRPr="006B63EA">
        <w:rPr>
          <w:rFonts w:ascii="Times New Roman" w:eastAsia="Times New Roman" w:hAnsi="Times New Roman" w:cs="Times New Roman"/>
          <w:color w:val="000000"/>
          <w:sz w:val="28"/>
          <w:szCs w:val="28"/>
          <w:lang w:eastAsia="ru-RU"/>
        </w:rPr>
        <w:t xml:space="preserve"> А</w:t>
      </w:r>
      <w:proofErr w:type="gramEnd"/>
      <w:r w:rsidRPr="006B63EA">
        <w:rPr>
          <w:rFonts w:ascii="Times New Roman" w:eastAsia="Times New Roman" w:hAnsi="Times New Roman" w:cs="Times New Roman"/>
          <w:color w:val="000000"/>
          <w:sz w:val="28"/>
          <w:szCs w:val="28"/>
          <w:lang w:eastAsia="ru-RU"/>
        </w:rPr>
        <w:t>, Б, В.</w:t>
      </w:r>
      <w:r w:rsidRPr="006B63EA">
        <w:rPr>
          <w:rFonts w:ascii="Times New Roman" w:eastAsia="Times New Roman" w:hAnsi="Times New Roman" w:cs="Times New Roman"/>
          <w:b/>
          <w:bCs/>
          <w:color w:val="000000"/>
          <w:sz w:val="28"/>
          <w:szCs w:val="28"/>
          <w:lang w:eastAsia="ru-RU"/>
        </w:rPr>
        <w:t xml:space="preserve">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b/>
          <w:bCs/>
          <w:color w:val="000000"/>
          <w:sz w:val="28"/>
          <w:szCs w:val="28"/>
          <w:lang w:eastAsia="ru-RU"/>
        </w:rPr>
        <w:t>Категория</w:t>
      </w:r>
      <w:proofErr w:type="gramStart"/>
      <w:r w:rsidRPr="006B63EA">
        <w:rPr>
          <w:rFonts w:ascii="Times New Roman" w:eastAsia="Times New Roman" w:hAnsi="Times New Roman" w:cs="Times New Roman"/>
          <w:b/>
          <w:bCs/>
          <w:color w:val="000000"/>
          <w:sz w:val="28"/>
          <w:szCs w:val="28"/>
          <w:lang w:eastAsia="ru-RU"/>
        </w:rPr>
        <w:t xml:space="preserve"> А</w:t>
      </w:r>
      <w:proofErr w:type="gramEnd"/>
      <w:r w:rsidRPr="006B63EA">
        <w:rPr>
          <w:rFonts w:ascii="Times New Roman" w:eastAsia="Times New Roman" w:hAnsi="Times New Roman" w:cs="Times New Roman"/>
          <w:b/>
          <w:bCs/>
          <w:color w:val="000000"/>
          <w:sz w:val="28"/>
          <w:szCs w:val="28"/>
          <w:lang w:eastAsia="ru-RU"/>
        </w:rPr>
        <w:t xml:space="preserve"> </w:t>
      </w:r>
      <w:r w:rsidRPr="006B63EA">
        <w:rPr>
          <w:rFonts w:ascii="Times New Roman" w:eastAsia="Times New Roman" w:hAnsi="Times New Roman" w:cs="Times New Roman"/>
          <w:color w:val="000000"/>
          <w:sz w:val="28"/>
          <w:szCs w:val="28"/>
          <w:lang w:eastAsia="ru-RU"/>
        </w:rPr>
        <w:t>— нефтеперерабатывающие заводы, хи</w:t>
      </w:r>
      <w:r w:rsidRPr="006B63EA">
        <w:rPr>
          <w:rFonts w:ascii="Times New Roman" w:eastAsia="Times New Roman" w:hAnsi="Times New Roman" w:cs="Times New Roman"/>
          <w:color w:val="000000"/>
          <w:sz w:val="28"/>
          <w:szCs w:val="28"/>
          <w:lang w:eastAsia="ru-RU"/>
        </w:rPr>
        <w:softHyphen/>
        <w:t>мические предприятия, трубопроводы, склады неф</w:t>
      </w:r>
      <w:r w:rsidRPr="006B63EA">
        <w:rPr>
          <w:rFonts w:ascii="Times New Roman" w:eastAsia="Times New Roman" w:hAnsi="Times New Roman" w:cs="Times New Roman"/>
          <w:color w:val="000000"/>
          <w:sz w:val="28"/>
          <w:szCs w:val="28"/>
          <w:lang w:eastAsia="ru-RU"/>
        </w:rPr>
        <w:softHyphen/>
        <w:t>тепродуктов.</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6B63EA">
        <w:rPr>
          <w:rFonts w:ascii="Times New Roman" w:eastAsia="Times New Roman" w:hAnsi="Times New Roman" w:cs="Times New Roman"/>
          <w:b/>
          <w:color w:val="000000"/>
          <w:sz w:val="28"/>
          <w:szCs w:val="28"/>
          <w:lang w:eastAsia="ru-RU"/>
        </w:rPr>
        <w:t>Категория</w:t>
      </w:r>
      <w:proofErr w:type="gramStart"/>
      <w:r w:rsidRPr="006B63EA">
        <w:rPr>
          <w:rFonts w:ascii="Times New Roman" w:eastAsia="Times New Roman" w:hAnsi="Times New Roman" w:cs="Times New Roman"/>
          <w:b/>
          <w:color w:val="000000"/>
          <w:sz w:val="28"/>
          <w:szCs w:val="28"/>
          <w:lang w:eastAsia="ru-RU"/>
        </w:rPr>
        <w:t xml:space="preserve"> Б</w:t>
      </w:r>
      <w:proofErr w:type="gramEnd"/>
      <w:r w:rsidRPr="006B63EA">
        <w:rPr>
          <w:rFonts w:ascii="Times New Roman" w:eastAsia="Times New Roman" w:hAnsi="Times New Roman" w:cs="Times New Roman"/>
          <w:b/>
          <w:color w:val="000000"/>
          <w:sz w:val="28"/>
          <w:szCs w:val="28"/>
          <w:lang w:eastAsia="ru-RU"/>
        </w:rPr>
        <w:t xml:space="preserve"> —</w:t>
      </w:r>
      <w:r w:rsidRPr="006B63EA">
        <w:rPr>
          <w:rFonts w:ascii="Times New Roman" w:eastAsia="Times New Roman" w:hAnsi="Times New Roman" w:cs="Times New Roman"/>
          <w:color w:val="000000"/>
          <w:sz w:val="28"/>
          <w:szCs w:val="28"/>
          <w:lang w:eastAsia="ru-RU"/>
        </w:rPr>
        <w:t xml:space="preserve"> цехи приготовления и транспорти</w:t>
      </w:r>
      <w:r w:rsidRPr="006B63EA">
        <w:rPr>
          <w:rFonts w:ascii="Times New Roman" w:eastAsia="Times New Roman" w:hAnsi="Times New Roman" w:cs="Times New Roman"/>
          <w:color w:val="000000"/>
          <w:sz w:val="28"/>
          <w:szCs w:val="28"/>
          <w:lang w:eastAsia="ru-RU"/>
        </w:rPr>
        <w:softHyphen/>
        <w:t>ровки угольной пыли, древесной муки, сахарной пу</w:t>
      </w:r>
      <w:r w:rsidRPr="006B63EA">
        <w:rPr>
          <w:rFonts w:ascii="Times New Roman" w:eastAsia="Times New Roman" w:hAnsi="Times New Roman" w:cs="Times New Roman"/>
          <w:color w:val="000000"/>
          <w:sz w:val="28"/>
          <w:szCs w:val="28"/>
          <w:lang w:eastAsia="ru-RU"/>
        </w:rPr>
        <w:softHyphen/>
        <w:t xml:space="preserve">дры, </w:t>
      </w:r>
      <w:proofErr w:type="spellStart"/>
      <w:r w:rsidRPr="006B63EA">
        <w:rPr>
          <w:rFonts w:ascii="Times New Roman" w:eastAsia="Times New Roman" w:hAnsi="Times New Roman" w:cs="Times New Roman"/>
          <w:color w:val="000000"/>
          <w:sz w:val="28"/>
          <w:szCs w:val="28"/>
          <w:lang w:eastAsia="ru-RU"/>
        </w:rPr>
        <w:t>выбойные</w:t>
      </w:r>
      <w:proofErr w:type="spellEnd"/>
      <w:r w:rsidRPr="006B63EA">
        <w:rPr>
          <w:rFonts w:ascii="Times New Roman" w:eastAsia="Times New Roman" w:hAnsi="Times New Roman" w:cs="Times New Roman"/>
          <w:color w:val="000000"/>
          <w:sz w:val="28"/>
          <w:szCs w:val="28"/>
          <w:lang w:eastAsia="ru-RU"/>
        </w:rPr>
        <w:t xml:space="preserve"> и размольные отделения мельниц,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b/>
          <w:color w:val="000000"/>
          <w:sz w:val="28"/>
          <w:szCs w:val="28"/>
          <w:lang w:eastAsia="ru-RU"/>
        </w:rPr>
        <w:t>Категория</w:t>
      </w:r>
      <w:proofErr w:type="gramStart"/>
      <w:r w:rsidRPr="006B63EA">
        <w:rPr>
          <w:rFonts w:ascii="Times New Roman" w:eastAsia="Times New Roman" w:hAnsi="Times New Roman" w:cs="Times New Roman"/>
          <w:b/>
          <w:color w:val="000000"/>
          <w:sz w:val="28"/>
          <w:szCs w:val="28"/>
          <w:lang w:eastAsia="ru-RU"/>
        </w:rPr>
        <w:t xml:space="preserve"> В</w:t>
      </w:r>
      <w:proofErr w:type="gramEnd"/>
      <w:r w:rsidRPr="006B63EA">
        <w:rPr>
          <w:rFonts w:ascii="Times New Roman" w:eastAsia="Times New Roman" w:hAnsi="Times New Roman" w:cs="Times New Roman"/>
          <w:b/>
          <w:color w:val="000000"/>
          <w:sz w:val="28"/>
          <w:szCs w:val="28"/>
          <w:lang w:eastAsia="ru-RU"/>
        </w:rPr>
        <w:t xml:space="preserve"> —</w:t>
      </w:r>
      <w:r w:rsidRPr="006B63EA">
        <w:rPr>
          <w:rFonts w:ascii="Times New Roman" w:eastAsia="Times New Roman" w:hAnsi="Times New Roman" w:cs="Times New Roman"/>
          <w:color w:val="000000"/>
          <w:sz w:val="28"/>
          <w:szCs w:val="28"/>
          <w:lang w:eastAsia="ru-RU"/>
        </w:rPr>
        <w:t xml:space="preserve"> лесопильные, деревообрабатываю</w:t>
      </w:r>
      <w:r w:rsidRPr="006B63EA">
        <w:rPr>
          <w:rFonts w:ascii="Times New Roman" w:eastAsia="Times New Roman" w:hAnsi="Times New Roman" w:cs="Times New Roman"/>
          <w:color w:val="000000"/>
          <w:sz w:val="28"/>
          <w:szCs w:val="28"/>
          <w:lang w:eastAsia="ru-RU"/>
        </w:rPr>
        <w:softHyphen/>
        <w:t>щие, столярные, модельные производства. Возникновение пожаров зависит от степени огне</w:t>
      </w:r>
      <w:r w:rsidRPr="006B63EA">
        <w:rPr>
          <w:rFonts w:ascii="Times New Roman" w:eastAsia="Times New Roman" w:hAnsi="Times New Roman" w:cs="Times New Roman"/>
          <w:color w:val="000000"/>
          <w:sz w:val="28"/>
          <w:szCs w:val="28"/>
          <w:lang w:eastAsia="ru-RU"/>
        </w:rPr>
        <w:softHyphen/>
        <w:t>стойкости зданий и сооружений, которая подразделя</w:t>
      </w:r>
      <w:r w:rsidRPr="006B63EA">
        <w:rPr>
          <w:rFonts w:ascii="Times New Roman" w:eastAsia="Times New Roman" w:hAnsi="Times New Roman" w:cs="Times New Roman"/>
          <w:color w:val="000000"/>
          <w:sz w:val="28"/>
          <w:szCs w:val="28"/>
          <w:lang w:eastAsia="ru-RU"/>
        </w:rPr>
        <w:softHyphen/>
        <w:t xml:space="preserve">ется на </w:t>
      </w:r>
      <w:r w:rsidRPr="006B63EA">
        <w:rPr>
          <w:rFonts w:ascii="Times New Roman" w:eastAsia="Times New Roman" w:hAnsi="Times New Roman" w:cs="Times New Roman"/>
          <w:i/>
          <w:iCs/>
          <w:color w:val="000000"/>
          <w:sz w:val="28"/>
          <w:szCs w:val="28"/>
          <w:lang w:eastAsia="ru-RU"/>
        </w:rPr>
        <w:t xml:space="preserve">пять основных групп </w:t>
      </w:r>
      <w:r w:rsidRPr="006B63EA">
        <w:rPr>
          <w:rFonts w:ascii="Times New Roman" w:eastAsia="Times New Roman" w:hAnsi="Times New Roman" w:cs="Times New Roman"/>
          <w:color w:val="000000"/>
          <w:sz w:val="28"/>
          <w:szCs w:val="28"/>
          <w:lang w:eastAsia="ru-RU"/>
        </w:rPr>
        <w:t>(1, 2, 3, 4, 5). Самую вы</w:t>
      </w:r>
      <w:r w:rsidRPr="006B63EA">
        <w:rPr>
          <w:rFonts w:ascii="Times New Roman" w:eastAsia="Times New Roman" w:hAnsi="Times New Roman" w:cs="Times New Roman"/>
          <w:color w:val="000000"/>
          <w:sz w:val="28"/>
          <w:szCs w:val="28"/>
          <w:lang w:eastAsia="ru-RU"/>
        </w:rPr>
        <w:softHyphen/>
        <w:t xml:space="preserve">сокую степень огнестойкости имеет первая группа зданий, самую низкую — пятая. </w:t>
      </w:r>
      <w:r w:rsidRPr="006B63EA">
        <w:rPr>
          <w:rFonts w:ascii="Times New Roman" w:eastAsia="Times New Roman" w:hAnsi="Times New Roman" w:cs="Times New Roman"/>
          <w:i/>
          <w:iCs/>
          <w:color w:val="000000"/>
          <w:sz w:val="28"/>
          <w:szCs w:val="28"/>
          <w:lang w:eastAsia="ru-RU"/>
        </w:rPr>
        <w:t xml:space="preserve">Степень </w:t>
      </w:r>
      <w:r w:rsidRPr="006B63EA">
        <w:rPr>
          <w:rFonts w:ascii="Times New Roman" w:eastAsia="Times New Roman" w:hAnsi="Times New Roman" w:cs="Times New Roman"/>
          <w:i/>
          <w:iCs/>
          <w:color w:val="000000"/>
          <w:sz w:val="28"/>
          <w:szCs w:val="28"/>
          <w:lang w:eastAsia="ru-RU"/>
        </w:rPr>
        <w:lastRenderedPageBreak/>
        <w:t xml:space="preserve">огнестойкости зданий и сооружений </w:t>
      </w:r>
      <w:r w:rsidRPr="006B63EA">
        <w:rPr>
          <w:rFonts w:ascii="Times New Roman" w:eastAsia="Times New Roman" w:hAnsi="Times New Roman" w:cs="Times New Roman"/>
          <w:color w:val="000000"/>
          <w:sz w:val="28"/>
          <w:szCs w:val="28"/>
          <w:lang w:eastAsia="ru-RU"/>
        </w:rPr>
        <w:t>определя</w:t>
      </w:r>
      <w:r w:rsidRPr="006B63EA">
        <w:rPr>
          <w:rFonts w:ascii="Times New Roman" w:eastAsia="Times New Roman" w:hAnsi="Times New Roman" w:cs="Times New Roman"/>
          <w:color w:val="000000"/>
          <w:sz w:val="28"/>
          <w:szCs w:val="28"/>
          <w:lang w:eastAsia="ru-RU"/>
        </w:rPr>
        <w:softHyphen/>
        <w:t>ется минимальными пределами огнестойкости строи</w:t>
      </w:r>
      <w:r w:rsidRPr="006B63EA">
        <w:rPr>
          <w:rFonts w:ascii="Times New Roman" w:eastAsia="Times New Roman" w:hAnsi="Times New Roman" w:cs="Times New Roman"/>
          <w:color w:val="000000"/>
          <w:sz w:val="28"/>
          <w:szCs w:val="28"/>
          <w:lang w:eastAsia="ru-RU"/>
        </w:rPr>
        <w:softHyphen/>
        <w:t xml:space="preserve">тельных конструкций, возгораемостью материалов, из которых они состоят, и временем невозгораемости. Все строительные материалы и конструкции делятся </w:t>
      </w:r>
      <w:r w:rsidRPr="006B63EA">
        <w:rPr>
          <w:rFonts w:ascii="Times New Roman" w:eastAsia="Times New Roman" w:hAnsi="Times New Roman" w:cs="Times New Roman"/>
          <w:b/>
          <w:color w:val="000000"/>
          <w:sz w:val="28"/>
          <w:szCs w:val="28"/>
          <w:lang w:eastAsia="ru-RU"/>
        </w:rPr>
        <w:t>на три группы</w:t>
      </w:r>
      <w:r w:rsidRPr="006B63EA">
        <w:rPr>
          <w:rFonts w:ascii="Times New Roman" w:eastAsia="Times New Roman" w:hAnsi="Times New Roman" w:cs="Times New Roman"/>
          <w:color w:val="000000"/>
          <w:sz w:val="28"/>
          <w:szCs w:val="28"/>
          <w:lang w:eastAsia="ru-RU"/>
        </w:rPr>
        <w:t xml:space="preserve">: </w:t>
      </w:r>
      <w:r w:rsidRPr="006B63EA">
        <w:rPr>
          <w:rFonts w:ascii="Times New Roman" w:eastAsia="Times New Roman" w:hAnsi="Times New Roman" w:cs="Times New Roman"/>
          <w:i/>
          <w:iCs/>
          <w:color w:val="000000"/>
          <w:sz w:val="28"/>
          <w:szCs w:val="28"/>
          <w:lang w:eastAsia="ru-RU"/>
        </w:rPr>
        <w:t xml:space="preserve">несгораемые, </w:t>
      </w:r>
      <w:proofErr w:type="spellStart"/>
      <w:r w:rsidRPr="006B63EA">
        <w:rPr>
          <w:rFonts w:ascii="Times New Roman" w:eastAsia="Times New Roman" w:hAnsi="Times New Roman" w:cs="Times New Roman"/>
          <w:i/>
          <w:iCs/>
          <w:color w:val="000000"/>
          <w:sz w:val="28"/>
          <w:szCs w:val="28"/>
          <w:lang w:eastAsia="ru-RU"/>
        </w:rPr>
        <w:t>трудносгораемые</w:t>
      </w:r>
      <w:proofErr w:type="spellEnd"/>
      <w:r w:rsidRPr="006B63EA">
        <w:rPr>
          <w:rFonts w:ascii="Times New Roman" w:eastAsia="Times New Roman" w:hAnsi="Times New Roman" w:cs="Times New Roman"/>
          <w:i/>
          <w:iCs/>
          <w:color w:val="000000"/>
          <w:sz w:val="28"/>
          <w:szCs w:val="28"/>
          <w:lang w:eastAsia="ru-RU"/>
        </w:rPr>
        <w:t xml:space="preserve"> </w:t>
      </w:r>
      <w:r w:rsidRPr="006B63EA">
        <w:rPr>
          <w:rFonts w:ascii="Times New Roman" w:eastAsia="Times New Roman" w:hAnsi="Times New Roman" w:cs="Times New Roman"/>
          <w:color w:val="000000"/>
          <w:sz w:val="28"/>
          <w:szCs w:val="28"/>
          <w:lang w:eastAsia="ru-RU"/>
        </w:rPr>
        <w:t xml:space="preserve">и </w:t>
      </w:r>
      <w:r w:rsidRPr="006B63EA">
        <w:rPr>
          <w:rFonts w:ascii="Times New Roman" w:eastAsia="Times New Roman" w:hAnsi="Times New Roman" w:cs="Times New Roman"/>
          <w:i/>
          <w:iCs/>
          <w:color w:val="000000"/>
          <w:sz w:val="28"/>
          <w:szCs w:val="28"/>
          <w:lang w:eastAsia="ru-RU"/>
        </w:rPr>
        <w:t>сгора</w:t>
      </w:r>
      <w:r w:rsidRPr="006B63EA">
        <w:rPr>
          <w:rFonts w:ascii="Times New Roman" w:eastAsia="Times New Roman" w:hAnsi="Times New Roman" w:cs="Times New Roman"/>
          <w:i/>
          <w:iCs/>
          <w:color w:val="000000"/>
          <w:sz w:val="28"/>
          <w:szCs w:val="28"/>
          <w:lang w:eastAsia="ru-RU"/>
        </w:rPr>
        <w:softHyphen/>
        <w:t>емые,</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6B63EA">
        <w:rPr>
          <w:rFonts w:ascii="Times New Roman" w:eastAsia="Times New Roman" w:hAnsi="Times New Roman" w:cs="Times New Roman"/>
          <w:b/>
          <w:color w:val="000000"/>
          <w:sz w:val="28"/>
          <w:szCs w:val="28"/>
          <w:lang w:eastAsia="ru-RU"/>
        </w:rPr>
        <w:t>Несгораемые</w:t>
      </w:r>
      <w:r w:rsidRPr="006B63EA">
        <w:rPr>
          <w:rFonts w:ascii="Times New Roman" w:eastAsia="Times New Roman" w:hAnsi="Times New Roman" w:cs="Times New Roman"/>
          <w:color w:val="000000"/>
          <w:sz w:val="28"/>
          <w:szCs w:val="28"/>
          <w:lang w:eastAsia="ru-RU"/>
        </w:rPr>
        <w:t xml:space="preserve"> — материалы, которые под воздействи</w:t>
      </w:r>
      <w:r w:rsidRPr="006B63EA">
        <w:rPr>
          <w:rFonts w:ascii="Times New Roman" w:eastAsia="Times New Roman" w:hAnsi="Times New Roman" w:cs="Times New Roman"/>
          <w:color w:val="000000"/>
          <w:sz w:val="28"/>
          <w:szCs w:val="28"/>
          <w:lang w:eastAsia="ru-RU"/>
        </w:rPr>
        <w:softHyphen/>
        <w:t>ем огня или высокой температуры не воспламеняют</w:t>
      </w:r>
      <w:r w:rsidRPr="006B63EA">
        <w:rPr>
          <w:rFonts w:ascii="Times New Roman" w:eastAsia="Times New Roman" w:hAnsi="Times New Roman" w:cs="Times New Roman"/>
          <w:color w:val="000000"/>
          <w:sz w:val="28"/>
          <w:szCs w:val="28"/>
          <w:lang w:eastAsia="ru-RU"/>
        </w:rPr>
        <w:softHyphen/>
        <w:t xml:space="preserve">ся, не тлеют и не обугливаются.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proofErr w:type="spellStart"/>
      <w:r w:rsidRPr="006B63EA">
        <w:rPr>
          <w:rFonts w:ascii="Times New Roman" w:eastAsia="Times New Roman" w:hAnsi="Times New Roman" w:cs="Times New Roman"/>
          <w:b/>
          <w:color w:val="000000"/>
          <w:sz w:val="28"/>
          <w:szCs w:val="28"/>
          <w:lang w:eastAsia="ru-RU"/>
        </w:rPr>
        <w:t>Трудносгораемые</w:t>
      </w:r>
      <w:proofErr w:type="spellEnd"/>
      <w:r w:rsidRPr="006B63EA">
        <w:rPr>
          <w:rFonts w:ascii="Times New Roman" w:eastAsia="Times New Roman" w:hAnsi="Times New Roman" w:cs="Times New Roman"/>
          <w:color w:val="000000"/>
          <w:sz w:val="28"/>
          <w:szCs w:val="28"/>
          <w:lang w:eastAsia="ru-RU"/>
        </w:rPr>
        <w:t xml:space="preserve"> — материалы, которые под воздей</w:t>
      </w:r>
      <w:r w:rsidRPr="006B63EA">
        <w:rPr>
          <w:rFonts w:ascii="Times New Roman" w:eastAsia="Times New Roman" w:hAnsi="Times New Roman" w:cs="Times New Roman"/>
          <w:color w:val="000000"/>
          <w:sz w:val="28"/>
          <w:szCs w:val="28"/>
          <w:lang w:eastAsia="ru-RU"/>
        </w:rPr>
        <w:softHyphen/>
        <w:t>ствием огня или высокой температуры с трудом вос</w:t>
      </w:r>
      <w:r w:rsidRPr="006B63EA">
        <w:rPr>
          <w:rFonts w:ascii="Times New Roman" w:eastAsia="Times New Roman" w:hAnsi="Times New Roman" w:cs="Times New Roman"/>
          <w:color w:val="000000"/>
          <w:sz w:val="28"/>
          <w:szCs w:val="28"/>
          <w:lang w:eastAsia="ru-RU"/>
        </w:rPr>
        <w:softHyphen/>
        <w:t>пламеняются, тлеют или обугливаются и продолжа</w:t>
      </w:r>
      <w:r w:rsidRPr="006B63EA">
        <w:rPr>
          <w:rFonts w:ascii="Times New Roman" w:eastAsia="Times New Roman" w:hAnsi="Times New Roman" w:cs="Times New Roman"/>
          <w:color w:val="000000"/>
          <w:sz w:val="28"/>
          <w:szCs w:val="28"/>
          <w:lang w:eastAsia="ru-RU"/>
        </w:rPr>
        <w:softHyphen/>
        <w:t xml:space="preserve">ют гореть при наличии источника огня.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sz w:val="28"/>
          <w:szCs w:val="28"/>
          <w:lang w:eastAsia="ru-RU"/>
        </w:rPr>
      </w:pPr>
      <w:r w:rsidRPr="006B63EA">
        <w:rPr>
          <w:rFonts w:ascii="Times New Roman" w:eastAsia="Times New Roman" w:hAnsi="Times New Roman" w:cs="Times New Roman"/>
          <w:b/>
          <w:color w:val="000000"/>
          <w:sz w:val="28"/>
          <w:szCs w:val="28"/>
          <w:lang w:eastAsia="ru-RU"/>
        </w:rPr>
        <w:t xml:space="preserve">Сгораемые </w:t>
      </w:r>
      <w:r w:rsidRPr="006B63EA">
        <w:rPr>
          <w:rFonts w:ascii="Times New Roman" w:eastAsia="Times New Roman" w:hAnsi="Times New Roman" w:cs="Times New Roman"/>
          <w:color w:val="000000"/>
          <w:sz w:val="28"/>
          <w:szCs w:val="28"/>
          <w:lang w:eastAsia="ru-RU"/>
        </w:rPr>
        <w:t>— материалы, которые под воздействием огня или высокой температуры воспламеняются</w:t>
      </w:r>
      <w:r w:rsidRPr="006B63EA">
        <w:rPr>
          <w:rFonts w:ascii="Times New Roman" w:eastAsia="Times New Roman" w:hAnsi="Times New Roman" w:cs="Times New Roman"/>
          <w:b/>
          <w:color w:val="000000"/>
          <w:sz w:val="28"/>
          <w:szCs w:val="28"/>
          <w:lang w:eastAsia="ru-RU"/>
        </w:rPr>
        <w:t xml:space="preserve"> или тлеют и продолжают гореть и тлеть после удаления источника огня.</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6B63EA">
        <w:rPr>
          <w:rFonts w:ascii="Times New Roman" w:eastAsia="Times New Roman" w:hAnsi="Times New Roman" w:cs="Times New Roman"/>
          <w:b/>
          <w:color w:val="000000"/>
          <w:sz w:val="28"/>
          <w:szCs w:val="28"/>
          <w:lang w:eastAsia="ru-RU"/>
        </w:rPr>
        <w:t xml:space="preserve">Пожары </w:t>
      </w:r>
      <w:r w:rsidRPr="006B63EA">
        <w:rPr>
          <w:rFonts w:ascii="Times New Roman" w:eastAsia="Times New Roman" w:hAnsi="Times New Roman" w:cs="Times New Roman"/>
          <w:color w:val="000000"/>
          <w:sz w:val="28"/>
          <w:szCs w:val="28"/>
          <w:lang w:eastAsia="ru-RU"/>
        </w:rPr>
        <w:t xml:space="preserve">на крупных промышленных предприятиях и в населенных пунктах подразделяются </w:t>
      </w:r>
      <w:proofErr w:type="gramStart"/>
      <w:r w:rsidRPr="006B63EA">
        <w:rPr>
          <w:rFonts w:ascii="Times New Roman" w:eastAsia="Times New Roman" w:hAnsi="Times New Roman" w:cs="Times New Roman"/>
          <w:color w:val="000000"/>
          <w:sz w:val="28"/>
          <w:szCs w:val="28"/>
          <w:lang w:eastAsia="ru-RU"/>
        </w:rPr>
        <w:t>на</w:t>
      </w:r>
      <w:proofErr w:type="gramEnd"/>
      <w:r w:rsidRPr="006B63EA">
        <w:rPr>
          <w:rFonts w:ascii="Times New Roman" w:eastAsia="Times New Roman" w:hAnsi="Times New Roman" w:cs="Times New Roman"/>
          <w:color w:val="000000"/>
          <w:sz w:val="28"/>
          <w:szCs w:val="28"/>
          <w:lang w:eastAsia="ru-RU"/>
        </w:rPr>
        <w:t xml:space="preserve"> </w:t>
      </w:r>
      <w:r w:rsidRPr="006B63EA">
        <w:rPr>
          <w:rFonts w:ascii="Times New Roman" w:eastAsia="Times New Roman" w:hAnsi="Times New Roman" w:cs="Times New Roman"/>
          <w:i/>
          <w:iCs/>
          <w:color w:val="000000"/>
          <w:sz w:val="28"/>
          <w:szCs w:val="28"/>
          <w:lang w:eastAsia="ru-RU"/>
        </w:rPr>
        <w:t>отдель</w:t>
      </w:r>
      <w:r w:rsidRPr="006B63EA">
        <w:rPr>
          <w:rFonts w:ascii="Times New Roman" w:eastAsia="Times New Roman" w:hAnsi="Times New Roman" w:cs="Times New Roman"/>
          <w:i/>
          <w:iCs/>
          <w:color w:val="000000"/>
          <w:sz w:val="28"/>
          <w:szCs w:val="28"/>
          <w:lang w:eastAsia="ru-RU"/>
        </w:rPr>
        <w:softHyphen/>
        <w:t xml:space="preserve">ные </w:t>
      </w:r>
      <w:r w:rsidRPr="006B63EA">
        <w:rPr>
          <w:rFonts w:ascii="Times New Roman" w:eastAsia="Times New Roman" w:hAnsi="Times New Roman" w:cs="Times New Roman"/>
          <w:color w:val="000000"/>
          <w:sz w:val="28"/>
          <w:szCs w:val="28"/>
          <w:lang w:eastAsia="ru-RU"/>
        </w:rPr>
        <w:t xml:space="preserve">и </w:t>
      </w:r>
      <w:r w:rsidRPr="006B63EA">
        <w:rPr>
          <w:rFonts w:ascii="Times New Roman" w:eastAsia="Times New Roman" w:hAnsi="Times New Roman" w:cs="Times New Roman"/>
          <w:i/>
          <w:iCs/>
          <w:color w:val="000000"/>
          <w:sz w:val="28"/>
          <w:szCs w:val="28"/>
          <w:lang w:eastAsia="ru-RU"/>
        </w:rPr>
        <w:t xml:space="preserve">массовые. </w:t>
      </w:r>
      <w:r w:rsidRPr="006B63EA">
        <w:rPr>
          <w:rFonts w:ascii="Times New Roman" w:eastAsia="Times New Roman" w:hAnsi="Times New Roman" w:cs="Times New Roman"/>
          <w:color w:val="000000"/>
          <w:sz w:val="28"/>
          <w:szCs w:val="28"/>
          <w:lang w:eastAsia="ru-RU"/>
        </w:rPr>
        <w:t xml:space="preserve">Отдельные — пожары в здании или сооружении. </w:t>
      </w:r>
      <w:proofErr w:type="gramStart"/>
      <w:r w:rsidRPr="006B63EA">
        <w:rPr>
          <w:rFonts w:ascii="Times New Roman" w:eastAsia="Times New Roman" w:hAnsi="Times New Roman" w:cs="Times New Roman"/>
          <w:color w:val="000000"/>
          <w:sz w:val="28"/>
          <w:szCs w:val="28"/>
          <w:lang w:eastAsia="ru-RU"/>
        </w:rPr>
        <w:t>Массовые</w:t>
      </w:r>
      <w:proofErr w:type="gramEnd"/>
      <w:r w:rsidRPr="006B63EA">
        <w:rPr>
          <w:rFonts w:ascii="Times New Roman" w:eastAsia="Times New Roman" w:hAnsi="Times New Roman" w:cs="Times New Roman"/>
          <w:color w:val="000000"/>
          <w:sz w:val="28"/>
          <w:szCs w:val="28"/>
          <w:lang w:eastAsia="ru-RU"/>
        </w:rPr>
        <w:t xml:space="preserve"> — это совокупность отдель</w:t>
      </w:r>
      <w:r w:rsidRPr="006B63EA">
        <w:rPr>
          <w:rFonts w:ascii="Times New Roman" w:eastAsia="Times New Roman" w:hAnsi="Times New Roman" w:cs="Times New Roman"/>
          <w:color w:val="000000"/>
          <w:sz w:val="28"/>
          <w:szCs w:val="28"/>
          <w:lang w:eastAsia="ru-RU"/>
        </w:rPr>
        <w:softHyphen/>
        <w:t>ных пожаров, охвативших более 25% зданий.</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color w:val="FF0000"/>
          <w:sz w:val="28"/>
          <w:szCs w:val="28"/>
          <w:u w:val="single"/>
          <w:lang w:eastAsia="ru-RU"/>
        </w:rPr>
      </w:pPr>
    </w:p>
    <w:p w:rsidR="00CC0439" w:rsidRPr="006B63EA" w:rsidRDefault="00CC0439" w:rsidP="00CC0439">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color w:val="FF0000"/>
          <w:sz w:val="28"/>
          <w:szCs w:val="28"/>
          <w:u w:val="single"/>
          <w:lang w:eastAsia="ru-RU"/>
        </w:rPr>
      </w:pPr>
      <w:r w:rsidRPr="006B63EA">
        <w:rPr>
          <w:rFonts w:ascii="Times New Roman" w:eastAsia="Times New Roman" w:hAnsi="Times New Roman" w:cs="Times New Roman"/>
          <w:b/>
          <w:bCs/>
          <w:color w:val="FF0000"/>
          <w:sz w:val="28"/>
          <w:szCs w:val="28"/>
          <w:u w:val="single"/>
          <w:lang w:eastAsia="ru-RU"/>
        </w:rPr>
        <w:t xml:space="preserve">2.Причины и возможные последствия аварий на </w:t>
      </w:r>
      <w:proofErr w:type="spellStart"/>
      <w:r w:rsidRPr="006B63EA">
        <w:rPr>
          <w:rFonts w:ascii="Times New Roman" w:eastAsia="Times New Roman" w:hAnsi="Times New Roman" w:cs="Times New Roman"/>
          <w:b/>
          <w:bCs/>
          <w:color w:val="FF0000"/>
          <w:sz w:val="28"/>
          <w:szCs w:val="28"/>
          <w:u w:val="single"/>
          <w:lang w:eastAsia="ru-RU"/>
        </w:rPr>
        <w:t>пожаро</w:t>
      </w:r>
      <w:proofErr w:type="spellEnd"/>
      <w:r w:rsidRPr="006B63EA">
        <w:rPr>
          <w:rFonts w:ascii="Times New Roman" w:eastAsia="Times New Roman" w:hAnsi="Times New Roman" w:cs="Times New Roman"/>
          <w:b/>
          <w:bCs/>
          <w:color w:val="FF0000"/>
          <w:sz w:val="28"/>
          <w:szCs w:val="28"/>
          <w:u w:val="single"/>
          <w:lang w:eastAsia="ru-RU"/>
        </w:rPr>
        <w:t>-и взрывоопасных объектах.</w:t>
      </w:r>
      <w:r w:rsidRPr="006B63EA">
        <w:rPr>
          <w:rFonts w:ascii="Arial" w:eastAsia="Times New Roman" w:hAnsi="Times New Roman" w:cs="Arial"/>
          <w:b/>
          <w:color w:val="FF0000"/>
          <w:sz w:val="28"/>
          <w:szCs w:val="28"/>
          <w:u w:val="single"/>
          <w:lang w:eastAsia="ru-RU"/>
        </w:rPr>
        <w:t xml:space="preserve"> </w:t>
      </w:r>
      <w:r w:rsidRPr="006B63EA">
        <w:rPr>
          <w:rFonts w:ascii="Times New Roman" w:eastAsia="Times New Roman" w:hAnsi="Times New Roman" w:cs="Times New Roman"/>
          <w:b/>
          <w:color w:val="FF0000"/>
          <w:sz w:val="28"/>
          <w:szCs w:val="28"/>
          <w:u w:val="single"/>
          <w:lang w:eastAsia="ru-RU"/>
        </w:rPr>
        <w:t>(7 минут)</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Arial" w:eastAsia="Times New Roman" w:hAnsi="Times New Roman" w:cs="Arial"/>
          <w:color w:val="000000"/>
          <w:sz w:val="28"/>
          <w:szCs w:val="28"/>
          <w:lang w:eastAsia="ru-RU"/>
        </w:rPr>
        <w:t xml:space="preserve">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Аварии на ПВОО, связанные с сильными взрывами и пожарами, могут привести к тяжелым социальным и экономическим последствиям</w:t>
      </w:r>
      <w:r w:rsidRPr="006B63EA">
        <w:rPr>
          <w:rFonts w:ascii="Times New Roman" w:eastAsia="Times New Roman" w:hAnsi="Times New Roman" w:cs="Times New Roman"/>
          <w:b/>
          <w:color w:val="000000"/>
          <w:sz w:val="28"/>
          <w:szCs w:val="28"/>
          <w:lang w:eastAsia="ru-RU"/>
        </w:rPr>
        <w:t>. Вызываются</w:t>
      </w:r>
      <w:r w:rsidRPr="006B63EA">
        <w:rPr>
          <w:rFonts w:ascii="Times New Roman" w:eastAsia="Times New Roman" w:hAnsi="Times New Roman" w:cs="Times New Roman"/>
          <w:color w:val="000000"/>
          <w:sz w:val="28"/>
          <w:szCs w:val="28"/>
          <w:lang w:eastAsia="ru-RU"/>
        </w:rPr>
        <w:t xml:space="preserve"> они </w:t>
      </w:r>
      <w:r w:rsidRPr="006B63EA">
        <w:rPr>
          <w:rFonts w:ascii="Times New Roman" w:eastAsia="Times New Roman" w:hAnsi="Times New Roman" w:cs="Times New Roman"/>
          <w:i/>
          <w:iCs/>
          <w:color w:val="000000"/>
          <w:sz w:val="28"/>
          <w:szCs w:val="28"/>
          <w:lang w:eastAsia="ru-RU"/>
        </w:rPr>
        <w:t>взрывами емкостей и трубопроводов с легковоспламе</w:t>
      </w:r>
      <w:r w:rsidRPr="006B63EA">
        <w:rPr>
          <w:rFonts w:ascii="Times New Roman" w:eastAsia="Times New Roman" w:hAnsi="Times New Roman" w:cs="Times New Roman"/>
          <w:i/>
          <w:iCs/>
          <w:color w:val="000000"/>
          <w:sz w:val="28"/>
          <w:szCs w:val="28"/>
          <w:lang w:eastAsia="ru-RU"/>
        </w:rPr>
        <w:softHyphen/>
        <w:t>няющимися и взрывоопасными жидкостями и газами, коротким замыканием электропроводки</w:t>
      </w:r>
      <w:r w:rsidRPr="006B63EA">
        <w:rPr>
          <w:rFonts w:ascii="Times New Roman" w:eastAsia="Times New Roman" w:hAnsi="Times New Roman" w:cs="Times New Roman"/>
          <w:color w:val="000000"/>
          <w:sz w:val="28"/>
          <w:szCs w:val="28"/>
          <w:lang w:eastAsia="ru-RU"/>
        </w:rPr>
        <w:t xml:space="preserve">, </w:t>
      </w:r>
      <w:r w:rsidRPr="006B63EA">
        <w:rPr>
          <w:rFonts w:ascii="Times New Roman" w:eastAsia="Times New Roman" w:hAnsi="Times New Roman" w:cs="Times New Roman"/>
          <w:i/>
          <w:iCs/>
          <w:color w:val="000000"/>
          <w:sz w:val="28"/>
          <w:szCs w:val="28"/>
          <w:lang w:eastAsia="ru-RU"/>
        </w:rPr>
        <w:t xml:space="preserve">взрывами и возгоранием некоторых веществ и материалов. </w:t>
      </w:r>
      <w:r w:rsidRPr="006B63EA">
        <w:rPr>
          <w:rFonts w:ascii="Times New Roman" w:eastAsia="Times New Roman" w:hAnsi="Times New Roman" w:cs="Times New Roman"/>
          <w:color w:val="000000"/>
          <w:sz w:val="28"/>
          <w:szCs w:val="28"/>
          <w:lang w:eastAsia="ru-RU"/>
        </w:rPr>
        <w:t>Наиболее опасны пожары в административных зда</w:t>
      </w:r>
      <w:r w:rsidRPr="006B63EA">
        <w:rPr>
          <w:rFonts w:ascii="Times New Roman" w:eastAsia="Times New Roman" w:hAnsi="Times New Roman" w:cs="Times New Roman"/>
          <w:color w:val="000000"/>
          <w:sz w:val="28"/>
          <w:szCs w:val="28"/>
          <w:lang w:eastAsia="ru-RU"/>
        </w:rPr>
        <w:softHyphen/>
        <w:t>ниях, так как внутренние стены и потолочные плиты облицованы панелями из горючего материала (дре</w:t>
      </w:r>
      <w:r w:rsidRPr="006B63EA">
        <w:rPr>
          <w:rFonts w:ascii="Times New Roman" w:eastAsia="Times New Roman" w:hAnsi="Times New Roman" w:cs="Times New Roman"/>
          <w:color w:val="000000"/>
          <w:sz w:val="28"/>
          <w:szCs w:val="28"/>
          <w:lang w:eastAsia="ru-RU"/>
        </w:rPr>
        <w:softHyphen/>
        <w:t>весных плит и пластиков).</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6B63EA">
        <w:rPr>
          <w:rFonts w:ascii="Times New Roman" w:eastAsia="Times New Roman" w:hAnsi="Times New Roman" w:cs="Times New Roman"/>
          <w:color w:val="000000"/>
          <w:sz w:val="28"/>
          <w:szCs w:val="28"/>
          <w:lang w:eastAsia="ru-RU"/>
        </w:rPr>
        <w:t>Чрезвычайно опасен в пожарном отношении приме</w:t>
      </w:r>
      <w:r w:rsidRPr="006B63EA">
        <w:rPr>
          <w:rFonts w:ascii="Times New Roman" w:eastAsia="Times New Roman" w:hAnsi="Times New Roman" w:cs="Times New Roman"/>
          <w:color w:val="000000"/>
          <w:sz w:val="28"/>
          <w:szCs w:val="28"/>
          <w:lang w:eastAsia="ru-RU"/>
        </w:rPr>
        <w:softHyphen/>
        <w:t>няемый при изготовлении мебели поролон. Нередки пожары от возгорания горючего при пере</w:t>
      </w:r>
      <w:r w:rsidRPr="006B63EA">
        <w:rPr>
          <w:rFonts w:ascii="Times New Roman" w:eastAsia="Times New Roman" w:hAnsi="Times New Roman" w:cs="Times New Roman"/>
          <w:color w:val="000000"/>
          <w:sz w:val="28"/>
          <w:szCs w:val="28"/>
          <w:lang w:eastAsia="ru-RU"/>
        </w:rPr>
        <w:softHyphen/>
        <w:t>возках, во время пожаров на железнодорожном транспорте обрываются провода, из-за чего парали</w:t>
      </w:r>
      <w:r w:rsidRPr="006B63EA">
        <w:rPr>
          <w:rFonts w:ascii="Times New Roman" w:eastAsia="Times New Roman" w:hAnsi="Times New Roman" w:cs="Times New Roman"/>
          <w:color w:val="000000"/>
          <w:sz w:val="28"/>
          <w:szCs w:val="28"/>
          <w:lang w:eastAsia="ru-RU"/>
        </w:rPr>
        <w:softHyphen/>
        <w:t>зуется все движение.</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CC0439" w:rsidRPr="006B63EA" w:rsidRDefault="00CC0439" w:rsidP="00CC0439">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color w:val="FF0000"/>
          <w:sz w:val="28"/>
          <w:szCs w:val="28"/>
          <w:u w:val="single"/>
          <w:lang w:eastAsia="ru-RU"/>
        </w:rPr>
      </w:pPr>
      <w:r w:rsidRPr="006B63EA">
        <w:rPr>
          <w:rFonts w:ascii="Times New Roman" w:eastAsia="Times New Roman" w:hAnsi="Times New Roman" w:cs="Times New Roman"/>
          <w:b/>
          <w:bCs/>
          <w:color w:val="FF0000"/>
          <w:sz w:val="28"/>
          <w:szCs w:val="28"/>
          <w:u w:val="single"/>
          <w:lang w:eastAsia="ru-RU"/>
        </w:rPr>
        <w:t>3.Поражающие факторы при авариях на ВПОО.</w:t>
      </w:r>
      <w:r w:rsidRPr="006B63EA">
        <w:rPr>
          <w:rFonts w:ascii="Arial" w:eastAsia="Times New Roman" w:hAnsi="Times New Roman" w:cs="Arial"/>
          <w:b/>
          <w:color w:val="FF0000"/>
          <w:sz w:val="28"/>
          <w:szCs w:val="28"/>
          <w:u w:val="single"/>
          <w:lang w:eastAsia="ru-RU"/>
        </w:rPr>
        <w:t xml:space="preserve"> </w:t>
      </w:r>
      <w:r w:rsidRPr="006B63EA">
        <w:rPr>
          <w:rFonts w:ascii="Times New Roman" w:eastAsia="Times New Roman" w:hAnsi="Times New Roman" w:cs="Times New Roman"/>
          <w:b/>
          <w:color w:val="FF0000"/>
          <w:sz w:val="28"/>
          <w:szCs w:val="28"/>
          <w:u w:val="single"/>
          <w:lang w:eastAsia="ru-RU"/>
        </w:rPr>
        <w:t>(7 минут)</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Arial" w:eastAsia="Times New Roman" w:hAnsi="Times New Roman" w:cs="Arial"/>
          <w:color w:val="000000"/>
          <w:sz w:val="28"/>
          <w:szCs w:val="28"/>
          <w:lang w:eastAsia="ru-RU"/>
        </w:rPr>
        <w:t xml:space="preserve">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proofErr w:type="spellStart"/>
      <w:r w:rsidRPr="006B63EA">
        <w:rPr>
          <w:rFonts w:ascii="Times New Roman" w:eastAsia="Times New Roman" w:hAnsi="Times New Roman" w:cs="Times New Roman"/>
          <w:color w:val="000000"/>
          <w:sz w:val="28"/>
          <w:szCs w:val="28"/>
          <w:lang w:eastAsia="ru-RU"/>
        </w:rPr>
        <w:t>Пожаро</w:t>
      </w:r>
      <w:proofErr w:type="spellEnd"/>
      <w:r w:rsidRPr="006B63EA">
        <w:rPr>
          <w:rFonts w:ascii="Times New Roman" w:eastAsia="Times New Roman" w:hAnsi="Times New Roman" w:cs="Times New Roman"/>
          <w:color w:val="000000"/>
          <w:sz w:val="28"/>
          <w:szCs w:val="28"/>
          <w:lang w:eastAsia="ru-RU"/>
        </w:rPr>
        <w:t xml:space="preserve"> - взрывоопасные явления характеризуются </w:t>
      </w:r>
      <w:r w:rsidRPr="006B63EA">
        <w:rPr>
          <w:rFonts w:ascii="Times New Roman" w:eastAsia="Times New Roman" w:hAnsi="Times New Roman" w:cs="Times New Roman"/>
          <w:b/>
          <w:color w:val="000000"/>
          <w:sz w:val="28"/>
          <w:szCs w:val="28"/>
          <w:lang w:eastAsia="ru-RU"/>
        </w:rPr>
        <w:t>следующими факторами</w:t>
      </w:r>
      <w:r w:rsidRPr="006B63EA">
        <w:rPr>
          <w:rFonts w:ascii="Times New Roman" w:eastAsia="Times New Roman" w:hAnsi="Times New Roman" w:cs="Times New Roman"/>
          <w:color w:val="000000"/>
          <w:sz w:val="28"/>
          <w:szCs w:val="28"/>
          <w:lang w:eastAsia="ru-RU"/>
        </w:rPr>
        <w:t xml:space="preserve">: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6B63EA">
        <w:rPr>
          <w:rFonts w:ascii="Times New Roman" w:eastAsia="Times New Roman" w:hAnsi="Times New Roman" w:cs="Times New Roman"/>
          <w:color w:val="000000"/>
          <w:sz w:val="28"/>
          <w:szCs w:val="28"/>
          <w:lang w:eastAsia="ru-RU"/>
        </w:rPr>
        <w:t>-воздушной ударной волной;</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 xml:space="preserve"> -тепловым излучением;</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-действием токсичных веществ.</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6B63EA">
        <w:rPr>
          <w:rFonts w:ascii="Times New Roman" w:eastAsia="Times New Roman" w:hAnsi="Times New Roman" w:cs="Times New Roman"/>
          <w:color w:val="000000"/>
          <w:sz w:val="28"/>
          <w:szCs w:val="28"/>
          <w:lang w:eastAsia="ru-RU"/>
        </w:rPr>
        <w:t xml:space="preserve">Пожары на ВПОО в своем развитии </w:t>
      </w:r>
      <w:r w:rsidRPr="006B63EA">
        <w:rPr>
          <w:rFonts w:ascii="Times New Roman" w:eastAsia="Times New Roman" w:hAnsi="Times New Roman" w:cs="Times New Roman"/>
          <w:b/>
          <w:color w:val="000000"/>
          <w:sz w:val="28"/>
          <w:szCs w:val="28"/>
          <w:lang w:eastAsia="ru-RU"/>
        </w:rPr>
        <w:t>проходят пять фаз</w:t>
      </w:r>
      <w:r w:rsidRPr="006B63EA">
        <w:rPr>
          <w:rFonts w:ascii="Times New Roman" w:eastAsia="Times New Roman" w:hAnsi="Times New Roman" w:cs="Times New Roman"/>
          <w:color w:val="000000"/>
          <w:sz w:val="28"/>
          <w:szCs w:val="28"/>
          <w:lang w:eastAsia="ru-RU"/>
        </w:rPr>
        <w:t xml:space="preserve">: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6B63EA">
        <w:rPr>
          <w:rFonts w:ascii="Times New Roman" w:eastAsia="Times New Roman" w:hAnsi="Times New Roman" w:cs="Times New Roman"/>
          <w:color w:val="000000"/>
          <w:sz w:val="28"/>
          <w:szCs w:val="28"/>
          <w:lang w:eastAsia="ru-RU"/>
        </w:rPr>
        <w:t>-накопление отклонений от нормального процесса;</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 инициирование аварии;</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-развитие аварии, во время которой происходит воз</w:t>
      </w:r>
      <w:r w:rsidRPr="006B63EA">
        <w:rPr>
          <w:rFonts w:ascii="Times New Roman" w:eastAsia="Times New Roman" w:hAnsi="Times New Roman" w:cs="Times New Roman"/>
          <w:color w:val="000000"/>
          <w:sz w:val="28"/>
          <w:szCs w:val="28"/>
          <w:lang w:eastAsia="ru-RU"/>
        </w:rPr>
        <w:softHyphen/>
        <w:t>действие на людей, природную среду и объекты хо</w:t>
      </w:r>
      <w:r w:rsidRPr="006B63EA">
        <w:rPr>
          <w:rFonts w:ascii="Times New Roman" w:eastAsia="Times New Roman" w:hAnsi="Times New Roman" w:cs="Times New Roman"/>
          <w:color w:val="000000"/>
          <w:sz w:val="28"/>
          <w:szCs w:val="28"/>
          <w:lang w:eastAsia="ru-RU"/>
        </w:rPr>
        <w:softHyphen/>
        <w:t>зяйства;</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-проведение спасательных и других неотложных ра</w:t>
      </w:r>
      <w:r w:rsidRPr="006B63EA">
        <w:rPr>
          <w:rFonts w:ascii="Times New Roman" w:eastAsia="Times New Roman" w:hAnsi="Times New Roman" w:cs="Times New Roman"/>
          <w:color w:val="000000"/>
          <w:sz w:val="28"/>
          <w:szCs w:val="28"/>
          <w:lang w:eastAsia="ru-RU"/>
        </w:rPr>
        <w:softHyphen/>
        <w:t>бот, локализация аварии;</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bCs/>
          <w:color w:val="000000"/>
          <w:sz w:val="28"/>
          <w:szCs w:val="28"/>
          <w:lang w:eastAsia="ru-RU"/>
        </w:rPr>
      </w:pPr>
      <w:r w:rsidRPr="006B63EA">
        <w:rPr>
          <w:rFonts w:ascii="Times New Roman" w:eastAsia="Times New Roman" w:hAnsi="Times New Roman" w:cs="Times New Roman"/>
          <w:color w:val="000000"/>
          <w:sz w:val="28"/>
          <w:szCs w:val="28"/>
          <w:lang w:eastAsia="ru-RU"/>
        </w:rPr>
        <w:t>-восстановление жизнедеятельности после ликвида</w:t>
      </w:r>
      <w:r w:rsidRPr="006B63EA">
        <w:rPr>
          <w:rFonts w:ascii="Times New Roman" w:eastAsia="Times New Roman" w:hAnsi="Times New Roman" w:cs="Times New Roman"/>
          <w:color w:val="000000"/>
          <w:sz w:val="28"/>
          <w:szCs w:val="28"/>
          <w:lang w:eastAsia="ru-RU"/>
        </w:rPr>
        <w:softHyphen/>
        <w:t>ции последствий аварии.</w:t>
      </w:r>
      <w:r w:rsidRPr="006B63EA">
        <w:rPr>
          <w:rFonts w:ascii="Times New Roman" w:eastAsia="Times New Roman" w:hAnsi="Times New Roman" w:cs="Times New Roman"/>
          <w:b/>
          <w:bCs/>
          <w:color w:val="000000"/>
          <w:sz w:val="28"/>
          <w:szCs w:val="28"/>
          <w:lang w:eastAsia="ru-RU"/>
        </w:rPr>
        <w:t xml:space="preserve">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bCs/>
          <w:color w:val="000000"/>
          <w:sz w:val="28"/>
          <w:szCs w:val="28"/>
          <w:lang w:eastAsia="ru-RU"/>
        </w:rPr>
      </w:pP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bCs/>
          <w:color w:val="000000"/>
          <w:sz w:val="28"/>
          <w:szCs w:val="28"/>
          <w:lang w:eastAsia="ru-RU"/>
        </w:rPr>
      </w:pP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b/>
          <w:bCs/>
          <w:color w:val="000000"/>
          <w:sz w:val="28"/>
          <w:szCs w:val="28"/>
          <w:lang w:eastAsia="ru-RU"/>
        </w:rPr>
      </w:pPr>
    </w:p>
    <w:p w:rsidR="00CC0439" w:rsidRPr="006B63EA" w:rsidRDefault="00CC0439" w:rsidP="00CC0439">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color w:val="FF0000"/>
          <w:sz w:val="28"/>
          <w:szCs w:val="28"/>
          <w:u w:val="single"/>
          <w:lang w:eastAsia="ru-RU"/>
        </w:rPr>
      </w:pPr>
      <w:r w:rsidRPr="006B63EA">
        <w:rPr>
          <w:rFonts w:ascii="Times New Roman" w:eastAsia="Times New Roman" w:hAnsi="Times New Roman" w:cs="Times New Roman"/>
          <w:b/>
          <w:bCs/>
          <w:color w:val="FF0000"/>
          <w:sz w:val="28"/>
          <w:szCs w:val="28"/>
          <w:u w:val="single"/>
          <w:lang w:eastAsia="ru-RU"/>
        </w:rPr>
        <w:t>4. Правила безопасного поведения при пожаре и угрозе взрыва.</w:t>
      </w:r>
      <w:r w:rsidRPr="006B63EA">
        <w:rPr>
          <w:rFonts w:ascii="Arial" w:eastAsia="Times New Roman" w:hAnsi="Times New Roman" w:cs="Arial"/>
          <w:b/>
          <w:color w:val="FF0000"/>
          <w:sz w:val="28"/>
          <w:szCs w:val="28"/>
          <w:u w:val="single"/>
          <w:lang w:eastAsia="ru-RU"/>
        </w:rPr>
        <w:t xml:space="preserve"> </w:t>
      </w:r>
      <w:r w:rsidRPr="006B63EA">
        <w:rPr>
          <w:rFonts w:ascii="Times New Roman" w:eastAsia="Times New Roman" w:hAnsi="Times New Roman" w:cs="Times New Roman"/>
          <w:b/>
          <w:color w:val="FF0000"/>
          <w:sz w:val="28"/>
          <w:szCs w:val="28"/>
          <w:u w:val="single"/>
          <w:lang w:eastAsia="ru-RU"/>
        </w:rPr>
        <w:t>(5минут)</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Arial" w:eastAsia="Times New Roman" w:hAnsi="Times New Roman" w:cs="Arial"/>
          <w:color w:val="000000"/>
          <w:sz w:val="28"/>
          <w:szCs w:val="28"/>
          <w:lang w:eastAsia="ru-RU"/>
        </w:rPr>
        <w:t xml:space="preserve">                                                         </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6B63EA">
        <w:rPr>
          <w:rFonts w:ascii="Times New Roman" w:eastAsia="Times New Roman" w:hAnsi="Times New Roman" w:cs="Times New Roman"/>
          <w:color w:val="000000"/>
          <w:sz w:val="28"/>
          <w:szCs w:val="28"/>
          <w:lang w:eastAsia="ru-RU"/>
        </w:rPr>
        <w:t xml:space="preserve">При пожаре (угрозе взрыва) на ВПОО </w:t>
      </w:r>
      <w:r w:rsidRPr="006B63EA">
        <w:rPr>
          <w:rFonts w:ascii="Times New Roman" w:eastAsia="Times New Roman" w:hAnsi="Times New Roman" w:cs="Times New Roman"/>
          <w:b/>
          <w:color w:val="000000"/>
          <w:sz w:val="28"/>
          <w:szCs w:val="28"/>
          <w:lang w:eastAsia="ru-RU"/>
        </w:rPr>
        <w:t>необходимо</w:t>
      </w:r>
      <w:r w:rsidRPr="006B63EA">
        <w:rPr>
          <w:rFonts w:ascii="Times New Roman" w:eastAsia="Times New Roman" w:hAnsi="Times New Roman" w:cs="Times New Roman"/>
          <w:color w:val="000000"/>
          <w:sz w:val="28"/>
          <w:szCs w:val="28"/>
          <w:lang w:eastAsia="ru-RU"/>
        </w:rPr>
        <w:t>:</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 xml:space="preserve"> -сообщить о пожаре в пожарную охрану, доброволь</w:t>
      </w:r>
      <w:r w:rsidRPr="006B63EA">
        <w:rPr>
          <w:rFonts w:ascii="Times New Roman" w:eastAsia="Times New Roman" w:hAnsi="Times New Roman" w:cs="Times New Roman"/>
          <w:color w:val="000000"/>
          <w:sz w:val="28"/>
          <w:szCs w:val="28"/>
          <w:lang w:eastAsia="ru-RU"/>
        </w:rPr>
        <w:softHyphen/>
        <w:t>ную пожарную дружину;</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-оповестить рабочих и служащих, вблизи проживаю</w:t>
      </w:r>
      <w:r w:rsidRPr="006B63EA">
        <w:rPr>
          <w:rFonts w:ascii="Times New Roman" w:eastAsia="Times New Roman" w:hAnsi="Times New Roman" w:cs="Times New Roman"/>
          <w:color w:val="000000"/>
          <w:sz w:val="28"/>
          <w:szCs w:val="28"/>
          <w:lang w:eastAsia="ru-RU"/>
        </w:rPr>
        <w:softHyphen/>
        <w:t>щее население;</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-задействовать план эвакуации, открыть запасные двери;</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-немедленно использовать первичные средства туше</w:t>
      </w:r>
      <w:r w:rsidRPr="006B63EA">
        <w:rPr>
          <w:rFonts w:ascii="Times New Roman" w:eastAsia="Times New Roman" w:hAnsi="Times New Roman" w:cs="Times New Roman"/>
          <w:color w:val="000000"/>
          <w:sz w:val="28"/>
          <w:szCs w:val="28"/>
          <w:lang w:eastAsia="ru-RU"/>
        </w:rPr>
        <w:softHyphen/>
        <w:t>ния пожара (огнетушители);</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-не допустить распространения огня, задействовать пожарные гидранты (краны), стационарную систему пожаротушения;</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-аварийно остановить производство, отключить вен</w:t>
      </w:r>
      <w:r w:rsidRPr="006B63EA">
        <w:rPr>
          <w:rFonts w:ascii="Times New Roman" w:eastAsia="Times New Roman" w:hAnsi="Times New Roman" w:cs="Times New Roman"/>
          <w:color w:val="000000"/>
          <w:sz w:val="28"/>
          <w:szCs w:val="28"/>
          <w:lang w:eastAsia="ru-RU"/>
        </w:rPr>
        <w:softHyphen/>
        <w:t>тиляцию, электрооборудование, перекрыть подачу масла и других горючих жидкостей, слить их в ава</w:t>
      </w:r>
      <w:r w:rsidRPr="006B63EA">
        <w:rPr>
          <w:rFonts w:ascii="Times New Roman" w:eastAsia="Times New Roman" w:hAnsi="Times New Roman" w:cs="Times New Roman"/>
          <w:color w:val="000000"/>
          <w:sz w:val="28"/>
          <w:szCs w:val="28"/>
          <w:lang w:eastAsia="ru-RU"/>
        </w:rPr>
        <w:softHyphen/>
        <w:t>рийные емкости;</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color w:val="000000"/>
          <w:sz w:val="28"/>
          <w:szCs w:val="28"/>
          <w:lang w:eastAsia="ru-RU"/>
        </w:rPr>
        <w:t>-встретить пожарные подразделения и сообщить им, где могли остаться люди и как до них добраться; извлечь людей из завалов;</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6B63EA">
        <w:rPr>
          <w:rFonts w:ascii="Times New Roman" w:eastAsia="Times New Roman" w:hAnsi="Times New Roman" w:cs="Times New Roman"/>
          <w:color w:val="000000"/>
          <w:sz w:val="28"/>
          <w:szCs w:val="28"/>
          <w:lang w:eastAsia="ru-RU"/>
        </w:rPr>
        <w:t>-вывести людей в безопасное место, проверить, все ли люди эвакуированы, оцепить район аварии, по</w:t>
      </w:r>
      <w:r w:rsidRPr="006B63EA">
        <w:rPr>
          <w:rFonts w:ascii="Times New Roman" w:eastAsia="Times New Roman" w:hAnsi="Times New Roman" w:cs="Times New Roman"/>
          <w:color w:val="000000"/>
          <w:sz w:val="28"/>
          <w:szCs w:val="28"/>
          <w:lang w:eastAsia="ru-RU"/>
        </w:rPr>
        <w:softHyphen/>
        <w:t>мочь оказавшимся в горящих зданиях и задымлен</w:t>
      </w:r>
      <w:r w:rsidRPr="006B63EA">
        <w:rPr>
          <w:rFonts w:ascii="Times New Roman" w:eastAsia="Times New Roman" w:hAnsi="Times New Roman" w:cs="Times New Roman"/>
          <w:color w:val="000000"/>
          <w:sz w:val="28"/>
          <w:szCs w:val="28"/>
          <w:lang w:eastAsia="ru-RU"/>
        </w:rPr>
        <w:softHyphen/>
        <w:t xml:space="preserve">ных помещениях.          </w:t>
      </w:r>
    </w:p>
    <w:p w:rsidR="00CC0439" w:rsidRPr="006B63EA" w:rsidRDefault="00CC0439" w:rsidP="00CC0439">
      <w:pPr>
        <w:spacing w:after="0" w:line="240" w:lineRule="auto"/>
        <w:ind w:firstLine="180"/>
        <w:rPr>
          <w:rFonts w:ascii="Times New Roman" w:eastAsia="Times New Roman" w:hAnsi="Times New Roman" w:cs="Times New Roman"/>
          <w:b/>
          <w:sz w:val="28"/>
          <w:szCs w:val="28"/>
          <w:lang w:eastAsia="ru-RU"/>
        </w:rPr>
      </w:pPr>
    </w:p>
    <w:p w:rsidR="00CC0439" w:rsidRPr="006B63EA" w:rsidRDefault="00CC0439" w:rsidP="00CC0439">
      <w:pPr>
        <w:spacing w:after="0" w:line="240" w:lineRule="auto"/>
        <w:ind w:firstLine="180"/>
        <w:rPr>
          <w:rFonts w:ascii="Times New Roman" w:eastAsia="Times New Roman" w:hAnsi="Times New Roman" w:cs="Times New Roman"/>
          <w:b/>
          <w:color w:val="FF0000"/>
          <w:sz w:val="28"/>
          <w:szCs w:val="28"/>
          <w:u w:val="single"/>
          <w:lang w:eastAsia="ru-RU"/>
        </w:rPr>
      </w:pPr>
      <w:r w:rsidRPr="006B63EA">
        <w:rPr>
          <w:rFonts w:ascii="Times New Roman" w:eastAsia="Times New Roman" w:hAnsi="Times New Roman" w:cs="Times New Roman"/>
          <w:b/>
          <w:color w:val="FF0000"/>
          <w:sz w:val="28"/>
          <w:szCs w:val="28"/>
          <w:u w:val="single"/>
          <w:lang w:eastAsia="ru-RU"/>
        </w:rPr>
        <w:t>3. Заключительная часть (7 минут).</w:t>
      </w:r>
    </w:p>
    <w:p w:rsidR="00CC0439" w:rsidRPr="006B63EA" w:rsidRDefault="00CC0439" w:rsidP="00CC0439">
      <w:pPr>
        <w:spacing w:after="0" w:line="240" w:lineRule="auto"/>
        <w:ind w:left="360" w:firstLine="360"/>
        <w:rPr>
          <w:rFonts w:ascii="Times New Roman" w:eastAsia="Times New Roman" w:hAnsi="Times New Roman" w:cs="Times New Roman"/>
          <w:sz w:val="28"/>
          <w:szCs w:val="28"/>
          <w:lang w:eastAsia="ru-RU"/>
        </w:rPr>
      </w:pPr>
      <w:r w:rsidRPr="006B63EA">
        <w:rPr>
          <w:rFonts w:ascii="Times New Roman" w:eastAsia="Times New Roman" w:hAnsi="Times New Roman" w:cs="Times New Roman"/>
          <w:b/>
          <w:sz w:val="28"/>
          <w:szCs w:val="28"/>
          <w:lang w:eastAsia="ru-RU"/>
        </w:rPr>
        <w:t xml:space="preserve">       </w:t>
      </w:r>
      <w:r w:rsidRPr="006B63EA">
        <w:rPr>
          <w:rFonts w:ascii="Times New Roman" w:eastAsia="Times New Roman" w:hAnsi="Times New Roman" w:cs="Times New Roman"/>
          <w:sz w:val="28"/>
          <w:szCs w:val="28"/>
          <w:lang w:eastAsia="ru-RU"/>
        </w:rPr>
        <w:t>Подвожу итог занятия, задаю контрольные вопросы, оцениваю отвечающих учеников, отмечаю лучшие ответы. Задаю домашнее задание. Предлагаю закончить урок.  Учитель благодарит учеников за отличные знания и хорошие выступления на уроке и отпускает всех домой.</w:t>
      </w:r>
    </w:p>
    <w:p w:rsidR="00CC0439" w:rsidRPr="006B63EA" w:rsidRDefault="00CC0439" w:rsidP="00CC0439">
      <w:pPr>
        <w:shd w:val="clear" w:color="auto" w:fill="FFFFFF"/>
        <w:autoSpaceDE w:val="0"/>
        <w:autoSpaceDN w:val="0"/>
        <w:adjustRightInd w:val="0"/>
        <w:spacing w:after="0" w:line="240" w:lineRule="auto"/>
        <w:ind w:firstLine="720"/>
        <w:rPr>
          <w:rFonts w:ascii="Arial" w:eastAsia="Times New Roman" w:hAnsi="Arial" w:cs="Times New Roman"/>
          <w:b/>
          <w:bCs/>
          <w:i/>
          <w:iCs/>
          <w:color w:val="000000"/>
          <w:sz w:val="28"/>
          <w:szCs w:val="28"/>
          <w:lang w:eastAsia="ru-RU"/>
        </w:rPr>
      </w:pP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color w:val="FF0000"/>
          <w:sz w:val="28"/>
          <w:szCs w:val="28"/>
          <w:u w:val="single"/>
          <w:lang w:eastAsia="ru-RU"/>
        </w:rPr>
      </w:pPr>
      <w:r w:rsidRPr="006B63EA">
        <w:rPr>
          <w:rFonts w:ascii="Times New Roman" w:eastAsia="Times New Roman" w:hAnsi="Times New Roman" w:cs="Times New Roman"/>
          <w:b/>
          <w:bCs/>
          <w:i/>
          <w:iCs/>
          <w:color w:val="FF0000"/>
          <w:sz w:val="28"/>
          <w:szCs w:val="28"/>
          <w:u w:val="single"/>
          <w:lang w:eastAsia="ru-RU"/>
        </w:rPr>
        <w:t>Контрольные вопросы:</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b/>
          <w:bCs/>
          <w:color w:val="000000"/>
          <w:sz w:val="28"/>
          <w:szCs w:val="28"/>
          <w:lang w:eastAsia="ru-RU"/>
        </w:rPr>
        <w:t>Почему чрезвычайно опасен в пожарном отношении применя</w:t>
      </w:r>
      <w:r w:rsidRPr="006B63EA">
        <w:rPr>
          <w:rFonts w:ascii="Times New Roman" w:eastAsia="Times New Roman" w:hAnsi="Times New Roman" w:cs="Times New Roman"/>
          <w:b/>
          <w:bCs/>
          <w:color w:val="000000"/>
          <w:sz w:val="28"/>
          <w:szCs w:val="28"/>
          <w:lang w:eastAsia="ru-RU"/>
        </w:rPr>
        <w:softHyphen/>
        <w:t>емый при изготовлении мебели поролон?</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i/>
          <w:iCs/>
          <w:color w:val="000000"/>
          <w:sz w:val="28"/>
          <w:szCs w:val="28"/>
          <w:lang w:eastAsia="ru-RU"/>
        </w:rPr>
        <w:t>Поролон при горении выделяет ядовитый дым, содержащий циани</w:t>
      </w:r>
      <w:r w:rsidRPr="006B63EA">
        <w:rPr>
          <w:rFonts w:ascii="Times New Roman" w:eastAsia="Times New Roman" w:hAnsi="Times New Roman" w:cs="Times New Roman"/>
          <w:i/>
          <w:iCs/>
          <w:color w:val="000000"/>
          <w:sz w:val="28"/>
          <w:szCs w:val="28"/>
          <w:lang w:eastAsia="ru-RU"/>
        </w:rPr>
        <w:softHyphen/>
        <w:t>стые соединения.</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B63EA">
        <w:rPr>
          <w:rFonts w:ascii="Times New Roman" w:eastAsia="Times New Roman" w:hAnsi="Times New Roman" w:cs="Times New Roman"/>
          <w:b/>
          <w:bCs/>
          <w:color w:val="000000"/>
          <w:sz w:val="28"/>
          <w:szCs w:val="28"/>
          <w:lang w:eastAsia="ru-RU"/>
        </w:rPr>
        <w:t>Какие негорючие вещества могут стать опасными при пожаре в условиях производства?</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i/>
          <w:iCs/>
          <w:color w:val="000000"/>
          <w:sz w:val="28"/>
          <w:szCs w:val="28"/>
          <w:lang w:eastAsia="ru-RU"/>
        </w:rPr>
      </w:pPr>
      <w:proofErr w:type="gramStart"/>
      <w:r w:rsidRPr="006B63EA">
        <w:rPr>
          <w:rFonts w:ascii="Times New Roman" w:eastAsia="Times New Roman" w:hAnsi="Times New Roman" w:cs="Times New Roman"/>
          <w:i/>
          <w:iCs/>
          <w:color w:val="000000"/>
          <w:sz w:val="28"/>
          <w:szCs w:val="28"/>
          <w:lang w:eastAsia="ru-RU"/>
        </w:rPr>
        <w:t>Взрывается и горит древесная, угольная, торфяная, алюминиевая, мучная, зерновая и сахарная пыль, а также пыль хлопка, льна, пеньки, джута.</w:t>
      </w:r>
      <w:proofErr w:type="gramEnd"/>
      <w:r w:rsidRPr="006B63EA">
        <w:rPr>
          <w:rFonts w:ascii="Times New Roman" w:eastAsia="Times New Roman" w:hAnsi="Times New Roman" w:cs="Times New Roman"/>
          <w:i/>
          <w:iCs/>
          <w:color w:val="000000"/>
          <w:sz w:val="28"/>
          <w:szCs w:val="28"/>
          <w:lang w:eastAsia="ru-RU"/>
        </w:rPr>
        <w:t xml:space="preserve"> Самовозгораются такие обычные химикаты, как скипидар, камфара, барий, пирамидон и многие другие</w:t>
      </w:r>
    </w:p>
    <w:p w:rsidR="00CC0439" w:rsidRPr="006B63EA" w:rsidRDefault="00CC0439" w:rsidP="00CC043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B63EA">
        <w:rPr>
          <w:rFonts w:ascii="Times New Roman" w:eastAsia="Times New Roman" w:hAnsi="Times New Roman" w:cs="Times New Roman"/>
          <w:i/>
          <w:iCs/>
          <w:color w:val="000000"/>
          <w:sz w:val="28"/>
          <w:szCs w:val="28"/>
          <w:lang w:eastAsia="ru-RU"/>
        </w:rPr>
        <w:t xml:space="preserve">        </w:t>
      </w:r>
      <w:r w:rsidRPr="006B63EA">
        <w:rPr>
          <w:rFonts w:ascii="Times New Roman" w:eastAsia="Times New Roman" w:hAnsi="Times New Roman" w:cs="Times New Roman"/>
          <w:b/>
          <w:bCs/>
          <w:color w:val="000000"/>
          <w:sz w:val="28"/>
          <w:szCs w:val="28"/>
          <w:lang w:eastAsia="ru-RU"/>
        </w:rPr>
        <w:t>Почему аварии на объектах нефтегазодобывающей промыш</w:t>
      </w:r>
      <w:r w:rsidRPr="006B63EA">
        <w:rPr>
          <w:rFonts w:ascii="Times New Roman" w:eastAsia="Times New Roman" w:hAnsi="Times New Roman" w:cs="Times New Roman"/>
          <w:b/>
          <w:bCs/>
          <w:color w:val="000000"/>
          <w:sz w:val="28"/>
          <w:szCs w:val="28"/>
          <w:lang w:eastAsia="ru-RU"/>
        </w:rPr>
        <w:softHyphen/>
        <w:t>ленности всегда приносят большие бедствия?</w:t>
      </w:r>
    </w:p>
    <w:p w:rsidR="00CC0439" w:rsidRPr="006B63EA" w:rsidRDefault="00CC0439" w:rsidP="00CC0439">
      <w:pPr>
        <w:shd w:val="clear" w:color="auto" w:fill="FFFFFF"/>
        <w:autoSpaceDE w:val="0"/>
        <w:autoSpaceDN w:val="0"/>
        <w:adjustRightInd w:val="0"/>
        <w:spacing w:after="0" w:line="240" w:lineRule="auto"/>
        <w:ind w:firstLine="720"/>
        <w:rPr>
          <w:rFonts w:ascii="Times New Roman" w:eastAsia="Times New Roman" w:hAnsi="Times New Roman" w:cs="Times New Roman"/>
          <w:i/>
          <w:iCs/>
          <w:color w:val="000000"/>
          <w:sz w:val="28"/>
          <w:szCs w:val="28"/>
          <w:lang w:eastAsia="ru-RU"/>
        </w:rPr>
      </w:pPr>
      <w:r w:rsidRPr="006B63EA">
        <w:rPr>
          <w:rFonts w:ascii="Times New Roman" w:eastAsia="Times New Roman" w:hAnsi="Times New Roman" w:cs="Times New Roman"/>
          <w:i/>
          <w:iCs/>
          <w:color w:val="000000"/>
          <w:sz w:val="28"/>
          <w:szCs w:val="28"/>
          <w:lang w:eastAsia="ru-RU"/>
        </w:rPr>
        <w:t xml:space="preserve">Вырвавшийся нефтяной или газовый фонтан при воспламенении перебрасывает огонь на резервуары с нефтью, на компрессорные установки и нефтепроводы, мастерские, гаражи, жилые дома и лесные массивы. Бушующее пламя горящего фонтана поднимается огромным смерчем </w:t>
      </w:r>
      <w:r w:rsidRPr="006B63EA">
        <w:rPr>
          <w:rFonts w:ascii="Times New Roman" w:eastAsia="Times New Roman" w:hAnsi="Times New Roman" w:cs="Times New Roman"/>
          <w:color w:val="000000"/>
          <w:sz w:val="28"/>
          <w:szCs w:val="28"/>
          <w:lang w:eastAsia="ru-RU"/>
        </w:rPr>
        <w:t xml:space="preserve">* </w:t>
      </w:r>
      <w:r w:rsidRPr="006B63EA">
        <w:rPr>
          <w:rFonts w:ascii="Times New Roman" w:eastAsia="Times New Roman" w:hAnsi="Times New Roman" w:cs="Times New Roman"/>
          <w:i/>
          <w:iCs/>
          <w:color w:val="000000"/>
          <w:sz w:val="28"/>
          <w:szCs w:val="28"/>
          <w:lang w:eastAsia="ru-RU"/>
        </w:rPr>
        <w:t>небу, тяжелый дым застилает окрестности. Температура внутри такого смерча настолько велика, что плавятся стальные буровые вышки и другие конструкции.</w:t>
      </w:r>
    </w:p>
    <w:p w:rsidR="00CC0439" w:rsidRPr="006B63EA" w:rsidRDefault="00CC0439" w:rsidP="00CC0439">
      <w:pPr>
        <w:spacing w:after="0" w:line="240" w:lineRule="auto"/>
        <w:jc w:val="center"/>
        <w:rPr>
          <w:rFonts w:ascii="Times New Roman" w:eastAsia="Times New Roman" w:hAnsi="Times New Roman" w:cs="Times New Roman"/>
          <w:b/>
          <w:sz w:val="28"/>
          <w:szCs w:val="28"/>
          <w:lang w:eastAsia="ru-RU"/>
        </w:rPr>
      </w:pPr>
    </w:p>
    <w:p w:rsidR="00CC0439" w:rsidRPr="006B63EA" w:rsidRDefault="00CC0439" w:rsidP="00CC0439">
      <w:pPr>
        <w:spacing w:after="0" w:line="240" w:lineRule="auto"/>
        <w:jc w:val="center"/>
        <w:rPr>
          <w:rFonts w:ascii="Times New Roman" w:eastAsia="Times New Roman" w:hAnsi="Times New Roman" w:cs="Times New Roman"/>
          <w:b/>
          <w:sz w:val="28"/>
          <w:szCs w:val="28"/>
          <w:lang w:eastAsia="ru-RU"/>
        </w:rPr>
      </w:pPr>
    </w:p>
    <w:p w:rsidR="00CC0439" w:rsidRPr="006B63EA" w:rsidRDefault="00CC0439" w:rsidP="00CC0439">
      <w:pPr>
        <w:spacing w:after="0" w:line="240" w:lineRule="auto"/>
        <w:jc w:val="center"/>
        <w:rPr>
          <w:rFonts w:ascii="Times New Roman" w:eastAsia="Times New Roman" w:hAnsi="Times New Roman" w:cs="Times New Roman"/>
          <w:b/>
          <w:sz w:val="28"/>
          <w:szCs w:val="28"/>
          <w:lang w:eastAsia="ru-RU"/>
        </w:rPr>
      </w:pPr>
    </w:p>
    <w:sectPr w:rsidR="00CC0439" w:rsidRPr="006B63EA" w:rsidSect="00CA0217">
      <w:pgSz w:w="16838" w:h="11906" w:orient="landscape"/>
      <w:pgMar w:top="0"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642CD"/>
    <w:multiLevelType w:val="multilevel"/>
    <w:tmpl w:val="0AB4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A3E"/>
    <w:rsid w:val="000C7549"/>
    <w:rsid w:val="002975F5"/>
    <w:rsid w:val="003F4B4D"/>
    <w:rsid w:val="00410D87"/>
    <w:rsid w:val="00470C66"/>
    <w:rsid w:val="00521022"/>
    <w:rsid w:val="00650725"/>
    <w:rsid w:val="006B63EA"/>
    <w:rsid w:val="00722060"/>
    <w:rsid w:val="00885FBB"/>
    <w:rsid w:val="008963B4"/>
    <w:rsid w:val="00A34F91"/>
    <w:rsid w:val="00A90F73"/>
    <w:rsid w:val="00AE7D2E"/>
    <w:rsid w:val="00B56A3E"/>
    <w:rsid w:val="00CA0217"/>
    <w:rsid w:val="00CC0439"/>
    <w:rsid w:val="00CC16AA"/>
    <w:rsid w:val="00E81DB7"/>
    <w:rsid w:val="00EB49E8"/>
    <w:rsid w:val="00F35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A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6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C75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75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A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6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C75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75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261857">
      <w:bodyDiv w:val="1"/>
      <w:marLeft w:val="0"/>
      <w:marRight w:val="0"/>
      <w:marTop w:val="0"/>
      <w:marBottom w:val="0"/>
      <w:divBdr>
        <w:top w:val="none" w:sz="0" w:space="0" w:color="auto"/>
        <w:left w:val="none" w:sz="0" w:space="0" w:color="auto"/>
        <w:bottom w:val="none" w:sz="0" w:space="0" w:color="auto"/>
        <w:right w:val="none" w:sz="0" w:space="0" w:color="auto"/>
      </w:divBdr>
      <w:divsChild>
        <w:div w:id="1998219409">
          <w:marLeft w:val="0"/>
          <w:marRight w:val="0"/>
          <w:marTop w:val="0"/>
          <w:marBottom w:val="90"/>
          <w:divBdr>
            <w:top w:val="none" w:sz="0" w:space="0" w:color="auto"/>
            <w:left w:val="none" w:sz="0" w:space="0" w:color="auto"/>
            <w:bottom w:val="none" w:sz="0" w:space="0" w:color="auto"/>
            <w:right w:val="none" w:sz="0" w:space="0" w:color="auto"/>
          </w:divBdr>
        </w:div>
        <w:div w:id="1213738168">
          <w:marLeft w:val="0"/>
          <w:marRight w:val="0"/>
          <w:marTop w:val="450"/>
          <w:marBottom w:val="150"/>
          <w:divBdr>
            <w:top w:val="none" w:sz="0" w:space="0" w:color="auto"/>
            <w:left w:val="none" w:sz="0" w:space="0" w:color="auto"/>
            <w:bottom w:val="none" w:sz="0" w:space="0" w:color="auto"/>
            <w:right w:val="none" w:sz="0" w:space="0" w:color="auto"/>
          </w:divBdr>
        </w:div>
      </w:divsChild>
    </w:div>
    <w:div w:id="476263268">
      <w:bodyDiv w:val="1"/>
      <w:marLeft w:val="0"/>
      <w:marRight w:val="0"/>
      <w:marTop w:val="0"/>
      <w:marBottom w:val="0"/>
      <w:divBdr>
        <w:top w:val="none" w:sz="0" w:space="0" w:color="auto"/>
        <w:left w:val="none" w:sz="0" w:space="0" w:color="auto"/>
        <w:bottom w:val="none" w:sz="0" w:space="0" w:color="auto"/>
        <w:right w:val="none" w:sz="0" w:space="0" w:color="auto"/>
      </w:divBdr>
    </w:div>
    <w:div w:id="700206999">
      <w:bodyDiv w:val="1"/>
      <w:marLeft w:val="0"/>
      <w:marRight w:val="0"/>
      <w:marTop w:val="0"/>
      <w:marBottom w:val="0"/>
      <w:divBdr>
        <w:top w:val="none" w:sz="0" w:space="0" w:color="auto"/>
        <w:left w:val="none" w:sz="0" w:space="0" w:color="auto"/>
        <w:bottom w:val="none" w:sz="0" w:space="0" w:color="auto"/>
        <w:right w:val="none" w:sz="0" w:space="0" w:color="auto"/>
      </w:divBdr>
    </w:div>
    <w:div w:id="760176795">
      <w:bodyDiv w:val="1"/>
      <w:marLeft w:val="0"/>
      <w:marRight w:val="0"/>
      <w:marTop w:val="0"/>
      <w:marBottom w:val="0"/>
      <w:divBdr>
        <w:top w:val="none" w:sz="0" w:space="0" w:color="auto"/>
        <w:left w:val="none" w:sz="0" w:space="0" w:color="auto"/>
        <w:bottom w:val="none" w:sz="0" w:space="0" w:color="auto"/>
        <w:right w:val="none" w:sz="0" w:space="0" w:color="auto"/>
      </w:divBdr>
    </w:div>
    <w:div w:id="830217598">
      <w:bodyDiv w:val="1"/>
      <w:marLeft w:val="0"/>
      <w:marRight w:val="0"/>
      <w:marTop w:val="0"/>
      <w:marBottom w:val="0"/>
      <w:divBdr>
        <w:top w:val="none" w:sz="0" w:space="0" w:color="auto"/>
        <w:left w:val="none" w:sz="0" w:space="0" w:color="auto"/>
        <w:bottom w:val="none" w:sz="0" w:space="0" w:color="auto"/>
        <w:right w:val="none" w:sz="0" w:space="0" w:color="auto"/>
      </w:divBdr>
      <w:divsChild>
        <w:div w:id="733090923">
          <w:marLeft w:val="0"/>
          <w:marRight w:val="0"/>
          <w:marTop w:val="0"/>
          <w:marBottom w:val="0"/>
          <w:divBdr>
            <w:top w:val="single" w:sz="6" w:space="0" w:color="EDEDED"/>
            <w:left w:val="single" w:sz="6" w:space="0" w:color="EDEDED"/>
            <w:bottom w:val="none" w:sz="0" w:space="31" w:color="auto"/>
            <w:right w:val="single" w:sz="6" w:space="0" w:color="EDEDED"/>
          </w:divBdr>
          <w:divsChild>
            <w:div w:id="973946961">
              <w:marLeft w:val="0"/>
              <w:marRight w:val="0"/>
              <w:marTop w:val="0"/>
              <w:marBottom w:val="75"/>
              <w:divBdr>
                <w:top w:val="none" w:sz="0" w:space="0" w:color="auto"/>
                <w:left w:val="none" w:sz="0" w:space="0" w:color="auto"/>
                <w:bottom w:val="none" w:sz="0" w:space="0" w:color="auto"/>
                <w:right w:val="none" w:sz="0" w:space="0" w:color="auto"/>
              </w:divBdr>
              <w:divsChild>
                <w:div w:id="790635420">
                  <w:marLeft w:val="0"/>
                  <w:marRight w:val="225"/>
                  <w:marTop w:val="0"/>
                  <w:marBottom w:val="0"/>
                  <w:divBdr>
                    <w:top w:val="none" w:sz="0" w:space="0" w:color="auto"/>
                    <w:left w:val="none" w:sz="0" w:space="0" w:color="auto"/>
                    <w:bottom w:val="none" w:sz="0" w:space="0" w:color="auto"/>
                    <w:right w:val="none" w:sz="0" w:space="0" w:color="auto"/>
                  </w:divBdr>
                  <w:divsChild>
                    <w:div w:id="14789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477">
              <w:marLeft w:val="450"/>
              <w:marRight w:val="450"/>
              <w:marTop w:val="0"/>
              <w:marBottom w:val="300"/>
              <w:divBdr>
                <w:top w:val="none" w:sz="0" w:space="0" w:color="auto"/>
                <w:left w:val="none" w:sz="0" w:space="0" w:color="auto"/>
                <w:bottom w:val="none" w:sz="0" w:space="0" w:color="auto"/>
                <w:right w:val="none" w:sz="0" w:space="0" w:color="auto"/>
              </w:divBdr>
            </w:div>
          </w:divsChild>
        </w:div>
        <w:div w:id="358434710">
          <w:marLeft w:val="0"/>
          <w:marRight w:val="0"/>
          <w:marTop w:val="0"/>
          <w:marBottom w:val="0"/>
          <w:divBdr>
            <w:top w:val="none" w:sz="0" w:space="0" w:color="auto"/>
            <w:left w:val="none" w:sz="0" w:space="0" w:color="auto"/>
            <w:bottom w:val="none" w:sz="0" w:space="0" w:color="auto"/>
            <w:right w:val="none" w:sz="0" w:space="0" w:color="auto"/>
          </w:divBdr>
        </w:div>
        <w:div w:id="2060009237">
          <w:marLeft w:val="0"/>
          <w:marRight w:val="0"/>
          <w:marTop w:val="0"/>
          <w:marBottom w:val="0"/>
          <w:divBdr>
            <w:top w:val="single" w:sz="6" w:space="0" w:color="EDEDED"/>
            <w:left w:val="single" w:sz="6" w:space="0" w:color="EDEDED"/>
            <w:bottom w:val="single" w:sz="6" w:space="0" w:color="EDEDED"/>
            <w:right w:val="single" w:sz="6" w:space="0" w:color="EDEDED"/>
          </w:divBdr>
          <w:divsChild>
            <w:div w:id="850265598">
              <w:marLeft w:val="0"/>
              <w:marRight w:val="0"/>
              <w:marTop w:val="0"/>
              <w:marBottom w:val="0"/>
              <w:divBdr>
                <w:top w:val="none" w:sz="0" w:space="0" w:color="auto"/>
                <w:left w:val="none" w:sz="0" w:space="0" w:color="auto"/>
                <w:bottom w:val="none" w:sz="0" w:space="0" w:color="auto"/>
                <w:right w:val="none" w:sz="0" w:space="0" w:color="auto"/>
              </w:divBdr>
              <w:divsChild>
                <w:div w:id="396632214">
                  <w:marLeft w:val="0"/>
                  <w:marRight w:val="0"/>
                  <w:marTop w:val="0"/>
                  <w:marBottom w:val="135"/>
                  <w:divBdr>
                    <w:top w:val="none" w:sz="0" w:space="0" w:color="auto"/>
                    <w:left w:val="none" w:sz="0" w:space="0" w:color="auto"/>
                    <w:bottom w:val="none" w:sz="0" w:space="0" w:color="auto"/>
                    <w:right w:val="none" w:sz="0" w:space="0" w:color="auto"/>
                  </w:divBdr>
                  <w:divsChild>
                    <w:div w:id="283656984">
                      <w:marLeft w:val="0"/>
                      <w:marRight w:val="0"/>
                      <w:marTop w:val="0"/>
                      <w:marBottom w:val="0"/>
                      <w:divBdr>
                        <w:top w:val="none" w:sz="0" w:space="0" w:color="auto"/>
                        <w:left w:val="none" w:sz="0" w:space="0" w:color="auto"/>
                        <w:bottom w:val="none" w:sz="0" w:space="0" w:color="auto"/>
                        <w:right w:val="none" w:sz="0" w:space="0" w:color="auto"/>
                      </w:divBdr>
                      <w:divsChild>
                        <w:div w:id="1973366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373136">
      <w:bodyDiv w:val="1"/>
      <w:marLeft w:val="0"/>
      <w:marRight w:val="0"/>
      <w:marTop w:val="0"/>
      <w:marBottom w:val="0"/>
      <w:divBdr>
        <w:top w:val="none" w:sz="0" w:space="0" w:color="auto"/>
        <w:left w:val="none" w:sz="0" w:space="0" w:color="auto"/>
        <w:bottom w:val="none" w:sz="0" w:space="0" w:color="auto"/>
        <w:right w:val="none" w:sz="0" w:space="0" w:color="auto"/>
      </w:divBdr>
      <w:divsChild>
        <w:div w:id="1759059399">
          <w:marLeft w:val="0"/>
          <w:marRight w:val="0"/>
          <w:marTop w:val="0"/>
          <w:marBottom w:val="0"/>
          <w:divBdr>
            <w:top w:val="none" w:sz="0" w:space="0" w:color="auto"/>
            <w:left w:val="none" w:sz="0" w:space="0" w:color="auto"/>
            <w:bottom w:val="none" w:sz="0" w:space="0" w:color="auto"/>
            <w:right w:val="none" w:sz="0" w:space="0" w:color="auto"/>
          </w:divBdr>
        </w:div>
        <w:div w:id="1664160212">
          <w:marLeft w:val="0"/>
          <w:marRight w:val="0"/>
          <w:marTop w:val="0"/>
          <w:marBottom w:val="0"/>
          <w:divBdr>
            <w:top w:val="none" w:sz="0" w:space="0" w:color="auto"/>
            <w:left w:val="none" w:sz="0" w:space="0" w:color="auto"/>
            <w:bottom w:val="none" w:sz="0" w:space="0" w:color="auto"/>
            <w:right w:val="none" w:sz="0" w:space="0" w:color="auto"/>
          </w:divBdr>
        </w:div>
      </w:divsChild>
    </w:div>
    <w:div w:id="150864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hs.gov.ru/powers" TargetMode="External"/><Relationship Id="rId13" Type="http://schemas.openxmlformats.org/officeDocument/2006/relationships/image" Target="media/image3.gif"/><Relationship Id="rId18" Type="http://schemas.openxmlformats.org/officeDocument/2006/relationships/hyperlink" Target="http://www.mchs.gov.ru/powers/fire_dep/Istorija_pozharnoj_ohrani_Rossii/?doc=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gif"/><Relationship Id="rId7" Type="http://schemas.openxmlformats.org/officeDocument/2006/relationships/hyperlink" Target="http://www.mchs.gov.ru/" TargetMode="Externa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www.rian.ru/spravka/20080430/10624055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hyperlink" Target="http://www.mchs.gov.ru/powers/?SECTION_ID=484" TargetMode="Externa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hyperlink" Target="http://base.consultant.ru/cons/cgi/online.cgi?req=doc;base=LAW;n=90786;fld=134;dst=4294967295" TargetMode="External"/><Relationship Id="rId10" Type="http://schemas.openxmlformats.org/officeDocument/2006/relationships/hyperlink" Target="http://www.mchs.gov.ru/powers/fire_dep/Istorija_pozharnoj_ohrani_Rossii"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mchs.gov.ru/powers/fire_dep" TargetMode="External"/><Relationship Id="rId14" Type="http://schemas.openxmlformats.org/officeDocument/2006/relationships/image" Target="media/image4.gif"/><Relationship Id="rId22" Type="http://schemas.openxmlformats.org/officeDocument/2006/relationships/hyperlink" Target="http://www.mchs.gov.ru/powers/?SECTION_ID=18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BE021-73C2-47F3-B997-6BFC9F402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4118</Words>
  <Characters>23473</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2013-04-09T15:02:00Z</cp:lastPrinted>
  <dcterms:created xsi:type="dcterms:W3CDTF">2013-04-30T13:27:00Z</dcterms:created>
  <dcterms:modified xsi:type="dcterms:W3CDTF">2013-04-30T13:27:00Z</dcterms:modified>
</cp:coreProperties>
</file>